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4" w:space="0" w:color="auto"/>
          <w:bottom w:val="single" w:sz="4" w:space="0" w:color="auto"/>
          <w:insideH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993"/>
        <w:gridCol w:w="5528"/>
        <w:gridCol w:w="567"/>
        <w:gridCol w:w="2551"/>
      </w:tblGrid>
      <w:tr w:rsidR="0082020C" w14:paraId="5D45E442" w14:textId="77777777" w:rsidTr="00CB0CF0">
        <w:tc>
          <w:tcPr>
            <w:tcW w:w="993" w:type="dxa"/>
            <w:shd w:val="clear" w:color="auto" w:fill="auto"/>
          </w:tcPr>
          <w:p w14:paraId="042266D6" w14:textId="77777777" w:rsidR="0082020C" w:rsidRPr="00CB0CF0" w:rsidRDefault="00062768" w:rsidP="00D65B56">
            <w:pPr>
              <w:pStyle w:val="Headerdetails"/>
              <w:rPr>
                <w:b/>
              </w:rPr>
            </w:pPr>
            <w:r w:rsidRPr="00CB0CF0">
              <w:rPr>
                <w:b/>
              </w:rPr>
              <w:t>T</w:t>
            </w:r>
            <w:r w:rsidR="0082020C" w:rsidRPr="00CB0CF0">
              <w:rPr>
                <w:b/>
              </w:rPr>
              <w:t>itle:</w:t>
            </w:r>
          </w:p>
        </w:tc>
        <w:tc>
          <w:tcPr>
            <w:tcW w:w="8646" w:type="dxa"/>
            <w:gridSpan w:val="3"/>
            <w:shd w:val="clear" w:color="auto" w:fill="auto"/>
          </w:tcPr>
          <w:p w14:paraId="36CFCF06" w14:textId="0FBAEACD" w:rsidR="0082020C" w:rsidRDefault="00355721" w:rsidP="00951715">
            <w:pPr>
              <w:pStyle w:val="Headerdetails"/>
            </w:pPr>
            <w:r>
              <w:t>Keeping in touch days</w:t>
            </w:r>
            <w:r w:rsidR="00412DFE">
              <w:t xml:space="preserve"> (KIT) and Shared Parental Leave in touch days (SPLIT)</w:t>
            </w:r>
            <w:r w:rsidR="00B36CFE">
              <w:t xml:space="preserve"> </w:t>
            </w:r>
          </w:p>
        </w:tc>
      </w:tr>
      <w:tr w:rsidR="0082020C" w14:paraId="514A2010" w14:textId="77777777" w:rsidTr="00CB0CF0">
        <w:tc>
          <w:tcPr>
            <w:tcW w:w="993" w:type="dxa"/>
            <w:shd w:val="clear" w:color="auto" w:fill="auto"/>
          </w:tcPr>
          <w:p w14:paraId="5D5291F7" w14:textId="77777777" w:rsidR="0082020C" w:rsidRPr="00CB0CF0" w:rsidRDefault="00791A2A" w:rsidP="00D65B56">
            <w:pPr>
              <w:pStyle w:val="Headerdetails"/>
              <w:rPr>
                <w:b/>
              </w:rPr>
            </w:pPr>
            <w:r w:rsidRPr="00CB0CF0">
              <w:rPr>
                <w:b/>
              </w:rPr>
              <w:t>From</w:t>
            </w:r>
            <w:r w:rsidR="0082020C" w:rsidRPr="00CB0CF0">
              <w:rPr>
                <w:b/>
              </w:rPr>
              <w:t>:</w:t>
            </w:r>
          </w:p>
        </w:tc>
        <w:tc>
          <w:tcPr>
            <w:tcW w:w="5528" w:type="dxa"/>
            <w:shd w:val="clear" w:color="auto" w:fill="auto"/>
          </w:tcPr>
          <w:p w14:paraId="43B69057" w14:textId="10CE797E" w:rsidR="0082020C" w:rsidRDefault="00412DFE" w:rsidP="003D635A">
            <w:pPr>
              <w:pStyle w:val="Headerdetails"/>
            </w:pPr>
            <w:r>
              <w:t xml:space="preserve">Human Resources </w:t>
            </w:r>
          </w:p>
        </w:tc>
        <w:tc>
          <w:tcPr>
            <w:tcW w:w="567" w:type="dxa"/>
            <w:shd w:val="clear" w:color="auto" w:fill="auto"/>
          </w:tcPr>
          <w:p w14:paraId="4DCC2AC1" w14:textId="77777777" w:rsidR="0082020C" w:rsidRPr="00CB0CF0" w:rsidRDefault="00062768" w:rsidP="00D65B56">
            <w:pPr>
              <w:pStyle w:val="Headerdetails"/>
              <w:rPr>
                <w:b/>
              </w:rPr>
            </w:pPr>
            <w:r w:rsidRPr="00CB0CF0">
              <w:rPr>
                <w:b/>
              </w:rPr>
              <w:t>Date</w:t>
            </w:r>
            <w:r w:rsidR="0082020C" w:rsidRPr="00CB0CF0">
              <w:rPr>
                <w:b/>
              </w:rPr>
              <w:t>: </w:t>
            </w:r>
          </w:p>
        </w:tc>
        <w:tc>
          <w:tcPr>
            <w:tcW w:w="2551" w:type="dxa"/>
            <w:shd w:val="clear" w:color="auto" w:fill="auto"/>
          </w:tcPr>
          <w:p w14:paraId="2C90FD17" w14:textId="63BA65E8" w:rsidR="0082020C" w:rsidRDefault="008159E5" w:rsidP="00355721">
            <w:pPr>
              <w:pStyle w:val="Headerdetails"/>
            </w:pPr>
            <w:r>
              <w:t>03</w:t>
            </w:r>
            <w:r w:rsidR="00223F05">
              <w:t>/</w:t>
            </w:r>
            <w:r>
              <w:t>02</w:t>
            </w:r>
            <w:r w:rsidR="00251ED3">
              <w:t>/</w:t>
            </w:r>
            <w:r>
              <w:t>23</w:t>
            </w:r>
          </w:p>
        </w:tc>
      </w:tr>
    </w:tbl>
    <w:p w14:paraId="23BCF54F" w14:textId="77777777" w:rsidR="00ED2E52" w:rsidRDefault="00ED2E52" w:rsidP="00062768"/>
    <w:p w14:paraId="231B95F7" w14:textId="77777777" w:rsidR="00DD4CD0" w:rsidRPr="00DD4CD0" w:rsidRDefault="00DD4CD0" w:rsidP="00062768">
      <w:pPr>
        <w:rPr>
          <w:b/>
          <w:bCs/>
          <w:u w:val="single"/>
        </w:rPr>
      </w:pPr>
      <w:r w:rsidRPr="00DD4CD0">
        <w:rPr>
          <w:b/>
          <w:bCs/>
          <w:u w:val="single"/>
        </w:rPr>
        <w:t>Introduction</w:t>
      </w:r>
    </w:p>
    <w:p w14:paraId="7454FC65" w14:textId="77777777" w:rsidR="00B2378B" w:rsidRDefault="00DD4CD0" w:rsidP="00251ED3">
      <w:r>
        <w:t>There are 10 optional keeping in touch</w:t>
      </w:r>
      <w:r w:rsidRPr="00050624">
        <w:t xml:space="preserve"> days available to </w:t>
      </w:r>
      <w:r w:rsidR="00B2378B">
        <w:t>staff</w:t>
      </w:r>
      <w:r w:rsidRPr="00050624">
        <w:t xml:space="preserve"> on maternity </w:t>
      </w:r>
      <w:r w:rsidR="00B2378B">
        <w:t xml:space="preserve">or adoption </w:t>
      </w:r>
      <w:r w:rsidRPr="00050624">
        <w:t>leave</w:t>
      </w:r>
      <w:r w:rsidR="00B2378B">
        <w:t xml:space="preserve"> (known as KIT days). Staff</w:t>
      </w:r>
      <w:r>
        <w:t xml:space="preserve"> taking shared parental leave</w:t>
      </w:r>
      <w:r w:rsidR="00251ED3">
        <w:t xml:space="preserve"> are also entitled to 20</w:t>
      </w:r>
      <w:r w:rsidR="00B2378B">
        <w:t xml:space="preserve"> keeping in touch days </w:t>
      </w:r>
      <w:r w:rsidR="00251ED3">
        <w:t>each</w:t>
      </w:r>
      <w:r w:rsidR="00B2378B">
        <w:t xml:space="preserve"> </w:t>
      </w:r>
      <w:r>
        <w:t>(known as SPLIT days)</w:t>
      </w:r>
      <w:r w:rsidR="00B2378B">
        <w:t xml:space="preserve">. </w:t>
      </w:r>
    </w:p>
    <w:p w14:paraId="7B639C75" w14:textId="77777777" w:rsidR="00DD4CD0" w:rsidRDefault="00B2378B" w:rsidP="00E91492">
      <w:r>
        <w:t>KIT and SPLIT days</w:t>
      </w:r>
      <w:r w:rsidR="00DD4CD0" w:rsidRPr="00050624">
        <w:t xml:space="preserve"> provide the opportunity </w:t>
      </w:r>
      <w:r>
        <w:t xml:space="preserve">for staff </w:t>
      </w:r>
      <w:r w:rsidR="00DD4CD0" w:rsidRPr="00050624">
        <w:t xml:space="preserve">to undertake a limited amount of work and training without </w:t>
      </w:r>
      <w:r w:rsidR="00E91492">
        <w:t>affecting their statutory</w:t>
      </w:r>
      <w:r w:rsidR="00DD4CD0" w:rsidRPr="00050624">
        <w:t xml:space="preserve"> pay. This may help ease an eventual return to work and benefit both parties.</w:t>
      </w:r>
    </w:p>
    <w:p w14:paraId="377638C1" w14:textId="77777777" w:rsidR="00DD4CD0" w:rsidRPr="00DD4CD0" w:rsidRDefault="00DD4CD0" w:rsidP="00B2378B">
      <w:r>
        <w:t>For the purposes of this guidance any reference to keeping in touch days</w:t>
      </w:r>
      <w:r w:rsidR="001A4643">
        <w:t xml:space="preserve"> (KIT days)</w:t>
      </w:r>
      <w:r>
        <w:t xml:space="preserve"> shall refer to both KIT and SPLIT days</w:t>
      </w:r>
      <w:r w:rsidR="006D1E8F">
        <w:t>,</w:t>
      </w:r>
      <w:r>
        <w:t xml:space="preserve"> unless </w:t>
      </w:r>
      <w:r w:rsidR="00B2378B">
        <w:t>stated</w:t>
      </w:r>
      <w:r>
        <w:t xml:space="preserve"> otherwise.</w:t>
      </w:r>
    </w:p>
    <w:p w14:paraId="4D6C0E84" w14:textId="77777777" w:rsidR="00CE4016" w:rsidRDefault="00CE4016" w:rsidP="00CD3083">
      <w:pPr>
        <w:rPr>
          <w:b/>
          <w:bCs/>
          <w:u w:val="single"/>
        </w:rPr>
      </w:pPr>
    </w:p>
    <w:p w14:paraId="4575C5F4" w14:textId="77777777" w:rsidR="00CD3083" w:rsidRPr="0070474D" w:rsidRDefault="00CD3083" w:rsidP="00CD3083">
      <w:pPr>
        <w:rPr>
          <w:b/>
          <w:bCs/>
          <w:u w:val="single"/>
        </w:rPr>
      </w:pPr>
      <w:r w:rsidRPr="0070474D">
        <w:rPr>
          <w:b/>
          <w:bCs/>
          <w:u w:val="single"/>
        </w:rPr>
        <w:t>What arrangements do I need to make?</w:t>
      </w:r>
    </w:p>
    <w:p w14:paraId="5237FFF9" w14:textId="77777777" w:rsidR="00CD3083" w:rsidRPr="0070474D" w:rsidRDefault="00CD3083" w:rsidP="00CD3083">
      <w:r w:rsidRPr="0070474D">
        <w:t xml:space="preserve">It is good practice for </w:t>
      </w:r>
      <w:r>
        <w:t>managers</w:t>
      </w:r>
      <w:r w:rsidRPr="0070474D">
        <w:t xml:space="preserve"> to hold pre-maternity-leave interviews with employees to discuss matters such as the amount and type of contact that they would like during their leave and </w:t>
      </w:r>
      <w:r>
        <w:t xml:space="preserve">whether they want to undertake any </w:t>
      </w:r>
      <w:r w:rsidRPr="0070474D">
        <w:t>work during their leave.</w:t>
      </w:r>
    </w:p>
    <w:p w14:paraId="18B8A0E4" w14:textId="29A93FB8" w:rsidR="00CD3083" w:rsidRPr="0070474D" w:rsidRDefault="34366FD1" w:rsidP="00503D1B">
      <w:r>
        <w:t>A manager may wish to make some provisional arrangements for work to be undertaken during the leave period, for example asking if the employee would like to come into work for specific meetings, or company events or training courses. Alternatively, keeping-in-touch days can be arranged at a later date, for example some days in the office could be agreed closer to the employee's return to work. Managers should seek to be flexible about the timing of KIT days, as the employee may need some flexibility to make suitable child care and travel arrangements.</w:t>
      </w:r>
    </w:p>
    <w:p w14:paraId="7E01092A" w14:textId="77777777" w:rsidR="002D6ED9" w:rsidRDefault="00CD3083" w:rsidP="002D6ED9">
      <w:r w:rsidRPr="0070474D">
        <w:t xml:space="preserve">An employer may need to consider what practical arrangements need to be made to enable an employee to work during </w:t>
      </w:r>
      <w:r>
        <w:t>their</w:t>
      </w:r>
      <w:r w:rsidRPr="0070474D">
        <w:t xml:space="preserve"> leave. For example, if maternity leave is being covered by a</w:t>
      </w:r>
      <w:r>
        <w:t xml:space="preserve"> </w:t>
      </w:r>
      <w:r w:rsidRPr="0070474D">
        <w:t xml:space="preserve">maternity locum, another workstation may be required. </w:t>
      </w:r>
    </w:p>
    <w:p w14:paraId="08C99542" w14:textId="77777777" w:rsidR="00CD3083" w:rsidRDefault="00CD3083" w:rsidP="00485E4C">
      <w:r>
        <w:t xml:space="preserve">Managers should </w:t>
      </w:r>
      <w:r w:rsidR="00485E4C">
        <w:t>check</w:t>
      </w:r>
      <w:r>
        <w:t xml:space="preserve"> with their employee whether they will need access to breastfeeding/expressing facilities.</w:t>
      </w:r>
    </w:p>
    <w:p w14:paraId="33657065" w14:textId="77777777" w:rsidR="00CD3083" w:rsidRDefault="00CD3083" w:rsidP="00CD3083">
      <w:pPr>
        <w:rPr>
          <w:b/>
          <w:bCs/>
          <w:u w:val="single"/>
        </w:rPr>
      </w:pPr>
    </w:p>
    <w:p w14:paraId="5595B4C6" w14:textId="77777777" w:rsidR="00CD3083" w:rsidRPr="00E010C9" w:rsidRDefault="00CD3083" w:rsidP="00E010C9">
      <w:pPr>
        <w:rPr>
          <w:b/>
          <w:bCs/>
          <w:u w:val="single"/>
        </w:rPr>
      </w:pPr>
      <w:r w:rsidRPr="00E010C9">
        <w:rPr>
          <w:b/>
          <w:bCs/>
          <w:u w:val="single"/>
        </w:rPr>
        <w:t xml:space="preserve">How can I </w:t>
      </w:r>
      <w:r w:rsidR="00E010C9">
        <w:rPr>
          <w:b/>
          <w:bCs/>
          <w:u w:val="single"/>
        </w:rPr>
        <w:t>make good use of the employee’s time on a KIT day</w:t>
      </w:r>
      <w:r w:rsidRPr="00E010C9">
        <w:rPr>
          <w:b/>
          <w:bCs/>
          <w:u w:val="single"/>
        </w:rPr>
        <w:t>?</w:t>
      </w:r>
    </w:p>
    <w:p w14:paraId="6B44E0DA" w14:textId="77777777" w:rsidR="00CD3083" w:rsidRPr="00E010C9" w:rsidRDefault="00CE4016" w:rsidP="00E010C9">
      <w:r w:rsidRPr="00E010C9">
        <w:t xml:space="preserve">In order for both parties to get the most out of a KIT day it is good practice to agree in advance how the employee’s time will be spent on the day.  </w:t>
      </w:r>
      <w:r w:rsidR="00CD3083" w:rsidRPr="00E010C9">
        <w:t>Keeping-in-touch days are useful for:</w:t>
      </w:r>
    </w:p>
    <w:p w14:paraId="4C72EBA1" w14:textId="78D55AD6" w:rsidR="00CD3083" w:rsidRPr="00E010C9" w:rsidRDefault="00E010C9" w:rsidP="00CD3083">
      <w:pPr>
        <w:pStyle w:val="ListParagraph"/>
        <w:numPr>
          <w:ilvl w:val="0"/>
          <w:numId w:val="20"/>
        </w:numPr>
      </w:pPr>
      <w:r w:rsidRPr="00E010C9">
        <w:t>U</w:t>
      </w:r>
      <w:r w:rsidR="00CD3083" w:rsidRPr="00E010C9">
        <w:t>pdating or refreshing the employee's knowledge and skills, if</w:t>
      </w:r>
      <w:r w:rsidR="00A04955">
        <w:t xml:space="preserve"> they are</w:t>
      </w:r>
      <w:r w:rsidR="00CD3083" w:rsidRPr="00E010C9">
        <w:t xml:space="preserve"> invited to training sessions and continuous professional development events;</w:t>
      </w:r>
    </w:p>
    <w:p w14:paraId="6FC650A2" w14:textId="56FEEE43" w:rsidR="00CD3083" w:rsidRPr="00E010C9" w:rsidRDefault="00E010C9" w:rsidP="00CD3083">
      <w:pPr>
        <w:pStyle w:val="ListParagraph"/>
        <w:numPr>
          <w:ilvl w:val="0"/>
          <w:numId w:val="20"/>
        </w:numPr>
      </w:pPr>
      <w:r w:rsidRPr="00E010C9">
        <w:t>E</w:t>
      </w:r>
      <w:r w:rsidR="00CD3083" w:rsidRPr="00E010C9">
        <w:t xml:space="preserve">ngaging the employee in major organisational change discussions, if </w:t>
      </w:r>
      <w:r w:rsidR="00A04955">
        <w:t>they are</w:t>
      </w:r>
      <w:r w:rsidR="00CD3083" w:rsidRPr="00E010C9">
        <w:t xml:space="preserve"> invited to meetings or other forums in which such issues are discussed;</w:t>
      </w:r>
    </w:p>
    <w:p w14:paraId="26104C31" w14:textId="77777777" w:rsidR="00CD3083" w:rsidRPr="00E010C9" w:rsidRDefault="00E010C9" w:rsidP="00CD3083">
      <w:pPr>
        <w:pStyle w:val="ListParagraph"/>
        <w:numPr>
          <w:ilvl w:val="0"/>
          <w:numId w:val="20"/>
        </w:numPr>
      </w:pPr>
      <w:r w:rsidRPr="00E010C9">
        <w:t>F</w:t>
      </w:r>
      <w:r w:rsidR="00CD3083" w:rsidRPr="00E010C9">
        <w:t>inalising the employee's return-to-work plan;</w:t>
      </w:r>
    </w:p>
    <w:p w14:paraId="5A47B8A9" w14:textId="77777777" w:rsidR="00CD3083" w:rsidRPr="00E010C9" w:rsidRDefault="00E010C9" w:rsidP="00CD3083">
      <w:pPr>
        <w:pStyle w:val="ListParagraph"/>
        <w:numPr>
          <w:ilvl w:val="0"/>
          <w:numId w:val="20"/>
        </w:numPr>
      </w:pPr>
      <w:r w:rsidRPr="00E010C9">
        <w:t>E</w:t>
      </w:r>
      <w:r w:rsidR="00CD3083" w:rsidRPr="00E010C9">
        <w:t>nsuring that the employee is up to speed with any changes in standard operating procedures, policies and practices or new ways of working; and</w:t>
      </w:r>
    </w:p>
    <w:p w14:paraId="0C840277" w14:textId="77777777" w:rsidR="00CD3083" w:rsidRPr="00E010C9" w:rsidRDefault="00E010C9" w:rsidP="00CD3083">
      <w:pPr>
        <w:pStyle w:val="ListParagraph"/>
        <w:numPr>
          <w:ilvl w:val="0"/>
          <w:numId w:val="20"/>
        </w:numPr>
      </w:pPr>
      <w:r w:rsidRPr="00E010C9">
        <w:t>M</w:t>
      </w:r>
      <w:r w:rsidR="00CD3083" w:rsidRPr="00E010C9">
        <w:t>aintaining or re-establishing the employee's relationships with key clients and colleagues</w:t>
      </w:r>
    </w:p>
    <w:p w14:paraId="3F5F4541" w14:textId="3718A173" w:rsidR="00DD4CD0" w:rsidRDefault="00DD4CD0">
      <w:pPr>
        <w:rPr>
          <w:b/>
          <w:bCs/>
          <w:u w:val="single"/>
        </w:rPr>
      </w:pPr>
    </w:p>
    <w:p w14:paraId="44F0A707" w14:textId="77777777" w:rsidR="002D6ED9" w:rsidRDefault="002D6ED9" w:rsidP="001A4643">
      <w:pPr>
        <w:rPr>
          <w:b/>
          <w:bCs/>
          <w:u w:val="single"/>
        </w:rPr>
      </w:pPr>
    </w:p>
    <w:p w14:paraId="5F449E45" w14:textId="77777777" w:rsidR="002D6ED9" w:rsidRDefault="002D6ED9" w:rsidP="001A4643">
      <w:pPr>
        <w:rPr>
          <w:b/>
          <w:bCs/>
          <w:u w:val="single"/>
        </w:rPr>
      </w:pPr>
    </w:p>
    <w:p w14:paraId="66789807" w14:textId="77777777" w:rsidR="00412DFE" w:rsidRPr="00DD4CD0" w:rsidRDefault="00B81C48" w:rsidP="001A4643">
      <w:pPr>
        <w:rPr>
          <w:b/>
          <w:bCs/>
          <w:u w:val="single"/>
        </w:rPr>
      </w:pPr>
      <w:r>
        <w:rPr>
          <w:b/>
          <w:bCs/>
          <w:u w:val="single"/>
        </w:rPr>
        <w:lastRenderedPageBreak/>
        <w:t>Does an employee</w:t>
      </w:r>
      <w:r w:rsidR="00412DFE" w:rsidRPr="00DD4CD0">
        <w:rPr>
          <w:b/>
          <w:bCs/>
          <w:u w:val="single"/>
        </w:rPr>
        <w:t xml:space="preserve"> get paid for a </w:t>
      </w:r>
      <w:r w:rsidR="001A4643">
        <w:rPr>
          <w:b/>
          <w:bCs/>
          <w:u w:val="single"/>
        </w:rPr>
        <w:t>KIT</w:t>
      </w:r>
      <w:r w:rsidR="00412DFE" w:rsidRPr="00DD4CD0">
        <w:rPr>
          <w:b/>
          <w:bCs/>
          <w:u w:val="single"/>
        </w:rPr>
        <w:t xml:space="preserve"> day?</w:t>
      </w:r>
    </w:p>
    <w:p w14:paraId="3B6D3204" w14:textId="46F69AEF" w:rsidR="00B2378B" w:rsidRPr="00B81F5D" w:rsidRDefault="00B2378B" w:rsidP="00485E4C">
      <w:r w:rsidRPr="00B81F5D">
        <w:t xml:space="preserve">The relevant legislation does not </w:t>
      </w:r>
      <w:r w:rsidR="00485E4C" w:rsidRPr="00B81F5D">
        <w:t xml:space="preserve">specify </w:t>
      </w:r>
      <w:r w:rsidRPr="00B81F5D">
        <w:t xml:space="preserve">how employers should deal with contractual pay for </w:t>
      </w:r>
      <w:r w:rsidR="00362C9A" w:rsidRPr="00B81F5D">
        <w:t xml:space="preserve">an </w:t>
      </w:r>
      <w:r w:rsidRPr="00B81F5D">
        <w:t xml:space="preserve">employee who works a </w:t>
      </w:r>
      <w:r w:rsidR="00251ED3" w:rsidRPr="00B81F5D">
        <w:t>KIT</w:t>
      </w:r>
      <w:r w:rsidRPr="00B81F5D">
        <w:t xml:space="preserve"> day</w:t>
      </w:r>
      <w:r w:rsidR="002C47FE" w:rsidRPr="00B81F5D">
        <w:t xml:space="preserve"> </w:t>
      </w:r>
      <w:r w:rsidR="004D2945" w:rsidRPr="00B81F5D">
        <w:t>whilst</w:t>
      </w:r>
      <w:r w:rsidR="002C47FE" w:rsidRPr="00B81F5D">
        <w:t xml:space="preserve"> receiving statutory pay</w:t>
      </w:r>
      <w:r w:rsidRPr="00B81F5D">
        <w:t xml:space="preserve">. </w:t>
      </w:r>
      <w:r w:rsidR="00B370F6" w:rsidRPr="00B81F5D">
        <w:t>The University’s policy is as follows:</w:t>
      </w:r>
    </w:p>
    <w:p w14:paraId="67248563" w14:textId="7DA29AB6" w:rsidR="00EF5292" w:rsidRPr="00B81F5D" w:rsidRDefault="00EF5292" w:rsidP="00770D0D">
      <w:pPr>
        <w:pStyle w:val="ListParagraph"/>
        <w:numPr>
          <w:ilvl w:val="0"/>
          <w:numId w:val="21"/>
        </w:numPr>
      </w:pPr>
      <w:r w:rsidRPr="00B81F5D">
        <w:t xml:space="preserve">If an employee is receiving full contractual maternity pay at the time they work a KIT day they will continue to receive their normal pay for that work – they </w:t>
      </w:r>
      <w:r w:rsidR="00770D0D" w:rsidRPr="00B81F5D">
        <w:t xml:space="preserve">will not </w:t>
      </w:r>
      <w:r w:rsidRPr="00B81F5D">
        <w:t xml:space="preserve">receive any additional pay for the KIT day. </w:t>
      </w:r>
    </w:p>
    <w:p w14:paraId="7F1E212B" w14:textId="507055B7" w:rsidR="00762676" w:rsidRPr="00B81F5D" w:rsidRDefault="34366FD1" w:rsidP="00B70170">
      <w:pPr>
        <w:pStyle w:val="ListParagraph"/>
        <w:numPr>
          <w:ilvl w:val="0"/>
          <w:numId w:val="21"/>
        </w:numPr>
      </w:pPr>
      <w:r>
        <w:t>If the employee is receiving statutory pay at the time they work a KIT day the University will top up their statutory pay so that the employee receives a normal day’s pay for the KIT day.</w:t>
      </w:r>
    </w:p>
    <w:p w14:paraId="5429B7F4" w14:textId="3D5F08C0" w:rsidR="34366FD1" w:rsidRDefault="1954ACA3" w:rsidP="34366FD1">
      <w:pPr>
        <w:pStyle w:val="ListParagraph"/>
        <w:numPr>
          <w:ilvl w:val="0"/>
          <w:numId w:val="21"/>
        </w:numPr>
      </w:pPr>
      <w:r>
        <w:t>If the employee is on unpaid maternity leave, they will receive their normal pay for the KIT day.</w:t>
      </w:r>
    </w:p>
    <w:p w14:paraId="7F07F78F" w14:textId="1B332BAB" w:rsidR="1954ACA3" w:rsidRDefault="1954ACA3" w:rsidP="1954ACA3"/>
    <w:p w14:paraId="1A738545" w14:textId="640A7229" w:rsidR="1954ACA3" w:rsidRDefault="1954ACA3" w:rsidP="1954ACA3">
      <w:r w:rsidRPr="1954ACA3">
        <w:rPr>
          <w:b/>
          <w:bCs/>
          <w:u w:val="single"/>
        </w:rPr>
        <w:t>How to request an employee is paid for a KIT da</w:t>
      </w:r>
      <w:r>
        <w:t>y</w:t>
      </w:r>
    </w:p>
    <w:p w14:paraId="5E5626DD" w14:textId="69019F63" w:rsidR="34366FD1" w:rsidRDefault="7D2D3614" w:rsidP="34366FD1">
      <w:r>
        <w:t xml:space="preserve">To get paid for the KIT day, the line manager needs to </w:t>
      </w:r>
      <w:r w:rsidR="0045197A">
        <w:t>complete the</w:t>
      </w:r>
      <w:r w:rsidR="00E062E7">
        <w:t xml:space="preserve"> </w:t>
      </w:r>
      <w:r w:rsidR="00A53E56">
        <w:t>KIT day</w:t>
      </w:r>
      <w:r w:rsidR="006152EB">
        <w:t>s</w:t>
      </w:r>
      <w:r w:rsidR="00A53E56">
        <w:t xml:space="preserve"> </w:t>
      </w:r>
      <w:r w:rsidR="00E062E7">
        <w:t>request</w:t>
      </w:r>
      <w:r w:rsidR="0045197A">
        <w:t xml:space="preserve"> form </w:t>
      </w:r>
      <w:r>
        <w:t xml:space="preserve">on </w:t>
      </w:r>
      <w:hyperlink r:id="rId11">
        <w:r w:rsidRPr="7D2D3614">
          <w:rPr>
            <w:rStyle w:val="Hyperlink"/>
          </w:rPr>
          <w:t>ServiceNow</w:t>
        </w:r>
      </w:hyperlink>
      <w:r>
        <w:t xml:space="preserve"> to request the KIT is recorded on the HR system and the employee is paid accordingly.  The line manager needs to provide the employee’s name, staff ID number and the dates of the day(s).  The </w:t>
      </w:r>
      <w:r w:rsidR="002F49CD">
        <w:t>form</w:t>
      </w:r>
      <w:r w:rsidR="008A673D">
        <w:t xml:space="preserve"> </w:t>
      </w:r>
      <w:r>
        <w:t xml:space="preserve">should be </w:t>
      </w:r>
      <w:r w:rsidR="008A673D">
        <w:t>completed</w:t>
      </w:r>
      <w:r>
        <w:t xml:space="preserve"> after the employee has worked the day(s).</w:t>
      </w:r>
    </w:p>
    <w:p w14:paraId="6C1C45DF" w14:textId="1CC94557" w:rsidR="34366FD1" w:rsidRDefault="34366FD1" w:rsidP="34366FD1"/>
    <w:p w14:paraId="56DE1C11" w14:textId="77777777" w:rsidR="00762676" w:rsidRPr="00DD4CD0" w:rsidRDefault="00412DFE" w:rsidP="001A4643">
      <w:pPr>
        <w:rPr>
          <w:b/>
          <w:bCs/>
          <w:u w:val="single"/>
        </w:rPr>
      </w:pPr>
      <w:r w:rsidRPr="00DD4CD0">
        <w:rPr>
          <w:b/>
          <w:bCs/>
          <w:u w:val="single"/>
        </w:rPr>
        <w:t>W</w:t>
      </w:r>
      <w:r w:rsidR="00B81C48">
        <w:rPr>
          <w:b/>
          <w:bCs/>
          <w:u w:val="single"/>
        </w:rPr>
        <w:t>hen can an employee</w:t>
      </w:r>
      <w:r w:rsidRPr="00DD4CD0">
        <w:rPr>
          <w:b/>
          <w:bCs/>
          <w:u w:val="single"/>
        </w:rPr>
        <w:t xml:space="preserve"> work a </w:t>
      </w:r>
      <w:r w:rsidR="001A4643">
        <w:rPr>
          <w:b/>
          <w:bCs/>
          <w:u w:val="single"/>
        </w:rPr>
        <w:t>KIT</w:t>
      </w:r>
      <w:r w:rsidRPr="00DD4CD0">
        <w:rPr>
          <w:b/>
          <w:bCs/>
          <w:u w:val="single"/>
        </w:rPr>
        <w:t xml:space="preserve"> day</w:t>
      </w:r>
      <w:r w:rsidR="007F4C14">
        <w:rPr>
          <w:b/>
          <w:bCs/>
          <w:u w:val="single"/>
        </w:rPr>
        <w:t>?</w:t>
      </w:r>
    </w:p>
    <w:p w14:paraId="21E78F35" w14:textId="77777777" w:rsidR="000224DE" w:rsidRDefault="007F4C14" w:rsidP="002B4DCC">
      <w:r w:rsidRPr="00050624">
        <w:t xml:space="preserve">KIT days can only be taken where both the </w:t>
      </w:r>
      <w:r w:rsidR="001A4643">
        <w:t>employee</w:t>
      </w:r>
      <w:r w:rsidRPr="00050624">
        <w:t xml:space="preserve"> and employer agree that it would be beneficial; neither party </w:t>
      </w:r>
      <w:r w:rsidR="00251ED3">
        <w:t>can</w:t>
      </w:r>
      <w:r w:rsidRPr="00050624">
        <w:t xml:space="preserve"> insist that KIT days are worked.</w:t>
      </w:r>
      <w:r>
        <w:t xml:space="preserve"> </w:t>
      </w:r>
      <w:r w:rsidRPr="00050624">
        <w:t>There are no restrictions on when KIT days can be used although maternity leave regulations prohibit any work for two weeks after childbirth.</w:t>
      </w:r>
      <w:r w:rsidR="00B81C48">
        <w:t xml:space="preserve"> </w:t>
      </w:r>
      <w:r w:rsidR="00251ED3">
        <w:t>KIT days can be taken in a block or separately, as agreed between the employee and their manager.</w:t>
      </w:r>
    </w:p>
    <w:p w14:paraId="4B6DA9F0" w14:textId="77777777" w:rsidR="00DD4CD0" w:rsidRDefault="00DD4CD0" w:rsidP="00062768"/>
    <w:p w14:paraId="491D332E" w14:textId="77777777" w:rsidR="006F3460" w:rsidRPr="00B70170" w:rsidRDefault="000224DE" w:rsidP="001A4643">
      <w:pPr>
        <w:rPr>
          <w:b/>
          <w:bCs/>
          <w:u w:val="single"/>
        </w:rPr>
      </w:pPr>
      <w:r w:rsidRPr="00B70170">
        <w:rPr>
          <w:b/>
          <w:bCs/>
          <w:u w:val="single"/>
        </w:rPr>
        <w:t xml:space="preserve">Can </w:t>
      </w:r>
      <w:r w:rsidR="001A4643" w:rsidRPr="00B70170">
        <w:rPr>
          <w:b/>
          <w:bCs/>
          <w:u w:val="single"/>
        </w:rPr>
        <w:t>KIT</w:t>
      </w:r>
      <w:r w:rsidRPr="00B70170">
        <w:rPr>
          <w:b/>
          <w:bCs/>
          <w:u w:val="single"/>
        </w:rPr>
        <w:t xml:space="preserve"> </w:t>
      </w:r>
      <w:r w:rsidR="00412DFE" w:rsidRPr="00B70170">
        <w:rPr>
          <w:b/>
          <w:bCs/>
          <w:u w:val="single"/>
        </w:rPr>
        <w:t xml:space="preserve">days </w:t>
      </w:r>
      <w:r w:rsidRPr="00B70170">
        <w:rPr>
          <w:b/>
          <w:bCs/>
          <w:u w:val="single"/>
        </w:rPr>
        <w:t>be taken as half days?</w:t>
      </w:r>
    </w:p>
    <w:p w14:paraId="00414122" w14:textId="77777777" w:rsidR="000224DE" w:rsidRDefault="00E50C37" w:rsidP="00E50C37">
      <w:r>
        <w:t>In theory yes, but payment for the day is not pro-rated so the expectation is that the employee works their normal hours for the day</w:t>
      </w:r>
      <w:r w:rsidR="000224DE" w:rsidRPr="00B70170">
        <w:t>.</w:t>
      </w:r>
      <w:r w:rsidR="000224DE">
        <w:t xml:space="preserve"> </w:t>
      </w:r>
      <w:r>
        <w:t>A partial KIT day worked still counts as one full day in terms of the total number of KIT days available to the employee.</w:t>
      </w:r>
    </w:p>
    <w:p w14:paraId="626C6B86" w14:textId="77777777" w:rsidR="007F4C14" w:rsidRDefault="007F4C14" w:rsidP="007F4C14">
      <w:pPr>
        <w:rPr>
          <w:b/>
          <w:bCs/>
          <w:u w:val="single"/>
        </w:rPr>
      </w:pPr>
    </w:p>
    <w:p w14:paraId="7465DA08" w14:textId="77777777" w:rsidR="00355721" w:rsidRPr="00DD4CD0" w:rsidRDefault="00355721" w:rsidP="00251ED3">
      <w:pPr>
        <w:rPr>
          <w:b/>
          <w:bCs/>
          <w:u w:val="single"/>
        </w:rPr>
      </w:pPr>
      <w:r w:rsidRPr="00DD4CD0">
        <w:rPr>
          <w:b/>
          <w:bCs/>
          <w:u w:val="single"/>
        </w:rPr>
        <w:t xml:space="preserve">What happens if the employee works for more than ten </w:t>
      </w:r>
      <w:r w:rsidR="001A4643">
        <w:rPr>
          <w:b/>
          <w:bCs/>
          <w:u w:val="single"/>
        </w:rPr>
        <w:t>KIT</w:t>
      </w:r>
      <w:r w:rsidRPr="00DD4CD0">
        <w:rPr>
          <w:b/>
          <w:bCs/>
          <w:u w:val="single"/>
        </w:rPr>
        <w:t xml:space="preserve"> days?</w:t>
      </w:r>
    </w:p>
    <w:p w14:paraId="026A51C8" w14:textId="77777777" w:rsidR="00355721" w:rsidRDefault="00355721" w:rsidP="002D6ED9">
      <w:r w:rsidRPr="00355721">
        <w:t>O</w:t>
      </w:r>
      <w:r>
        <w:t xml:space="preserve">nce the employee has </w:t>
      </w:r>
      <w:r w:rsidRPr="00355721">
        <w:t xml:space="preserve">worked for more than </w:t>
      </w:r>
      <w:r w:rsidR="00ED14FD">
        <w:t>the allotted entitlement to</w:t>
      </w:r>
      <w:r w:rsidRPr="00355721">
        <w:t xml:space="preserve"> KIT days </w:t>
      </w:r>
      <w:r w:rsidR="00B81C48">
        <w:t>they</w:t>
      </w:r>
      <w:r>
        <w:t xml:space="preserve"> </w:t>
      </w:r>
      <w:r w:rsidRPr="00355721">
        <w:t xml:space="preserve">will lose a week’s </w:t>
      </w:r>
      <w:r w:rsidR="00B81C48">
        <w:t>statutory pay</w:t>
      </w:r>
      <w:r w:rsidRPr="00355721">
        <w:t xml:space="preserve"> for any week in which </w:t>
      </w:r>
      <w:r>
        <w:t>the employee</w:t>
      </w:r>
      <w:r w:rsidRPr="00355721">
        <w:t xml:space="preserve"> do</w:t>
      </w:r>
      <w:r>
        <w:t>es</w:t>
      </w:r>
      <w:r w:rsidRPr="00355721">
        <w:t xml:space="preserve"> some work, even if it’s only for one day. </w:t>
      </w:r>
      <w:r w:rsidR="002D6ED9">
        <w:t>F</w:t>
      </w:r>
      <w:r w:rsidR="002D6ED9" w:rsidRPr="00355721">
        <w:t>or example</w:t>
      </w:r>
      <w:r w:rsidR="002D6ED9">
        <w:t>,</w:t>
      </w:r>
      <w:r w:rsidR="002D6ED9" w:rsidRPr="00355721">
        <w:t xml:space="preserve"> </w:t>
      </w:r>
      <w:r w:rsidR="002D6ED9">
        <w:t>i</w:t>
      </w:r>
      <w:r w:rsidRPr="00355721">
        <w:t xml:space="preserve">f a week contains the last of the ten KIT days and another (eleventh) day of work during </w:t>
      </w:r>
      <w:r w:rsidR="002D6ED9">
        <w:t xml:space="preserve">their </w:t>
      </w:r>
      <w:r w:rsidRPr="00355721">
        <w:t xml:space="preserve">maternity leave, </w:t>
      </w:r>
      <w:r>
        <w:t xml:space="preserve">the employee </w:t>
      </w:r>
      <w:r w:rsidRPr="00355721">
        <w:t xml:space="preserve">will lose that week’s </w:t>
      </w:r>
      <w:r w:rsidR="00B81C48">
        <w:t>statutory pay</w:t>
      </w:r>
      <w:r w:rsidRPr="00355721">
        <w:t xml:space="preserve">. However, </w:t>
      </w:r>
      <w:r>
        <w:t xml:space="preserve">the employee is </w:t>
      </w:r>
      <w:r w:rsidRPr="00355721">
        <w:t xml:space="preserve">still entitled to </w:t>
      </w:r>
      <w:r w:rsidR="002D6ED9">
        <w:t>their</w:t>
      </w:r>
      <w:r w:rsidR="002D6ED9" w:rsidRPr="00355721">
        <w:t xml:space="preserve"> </w:t>
      </w:r>
      <w:r w:rsidRPr="00355721">
        <w:t xml:space="preserve">contractual pay </w:t>
      </w:r>
      <w:r w:rsidR="002D6ED9">
        <w:t>for those KIT Days</w:t>
      </w:r>
      <w:r w:rsidRPr="00355721">
        <w:t>.</w:t>
      </w:r>
    </w:p>
    <w:p w14:paraId="43D01649" w14:textId="56B49B2C" w:rsidR="0070474D" w:rsidRDefault="0070474D" w:rsidP="00251ED3">
      <w:r>
        <w:t>*Note an employee who is entitled to maternity leave/adoption leave and shared</w:t>
      </w:r>
      <w:r w:rsidR="006D1E8F">
        <w:t xml:space="preserve"> parental leave is entitled to 3</w:t>
      </w:r>
      <w:r>
        <w:t>0 days in total</w:t>
      </w:r>
      <w:r w:rsidR="006D1E8F">
        <w:t xml:space="preserve"> (10 KIT days + 2</w:t>
      </w:r>
      <w:r w:rsidR="00154C40">
        <w:t>0 SPLIT days)</w:t>
      </w:r>
      <w:r w:rsidR="00251ED3">
        <w:t>,</w:t>
      </w:r>
      <w:r w:rsidR="00ED4A3A">
        <w:t xml:space="preserve"> </w:t>
      </w:r>
      <w:r w:rsidR="00251ED3">
        <w:t xml:space="preserve">but </w:t>
      </w:r>
      <w:r>
        <w:t>can only work ten</w:t>
      </w:r>
      <w:r w:rsidR="00154C40">
        <w:t xml:space="preserve"> KIT days</w:t>
      </w:r>
      <w:r>
        <w:t xml:space="preserve"> during their </w:t>
      </w:r>
      <w:r w:rsidR="00ED14FD">
        <w:t>maternity/adoption leave and 20</w:t>
      </w:r>
      <w:r>
        <w:t xml:space="preserve"> </w:t>
      </w:r>
      <w:r w:rsidR="00154C40">
        <w:t xml:space="preserve">SPLIT days </w:t>
      </w:r>
      <w:r>
        <w:t>during their shared parental leave.</w:t>
      </w:r>
    </w:p>
    <w:p w14:paraId="20F3C3F1" w14:textId="77777777" w:rsidR="00190001" w:rsidRDefault="00190001" w:rsidP="00355721"/>
    <w:p w14:paraId="42B0C1BA" w14:textId="77777777" w:rsidR="00190001" w:rsidRPr="00DD4CD0" w:rsidRDefault="007F4C14" w:rsidP="001A4643">
      <w:pPr>
        <w:rPr>
          <w:b/>
          <w:bCs/>
          <w:u w:val="single"/>
        </w:rPr>
      </w:pPr>
      <w:r>
        <w:rPr>
          <w:b/>
          <w:bCs/>
          <w:u w:val="single"/>
        </w:rPr>
        <w:t>Are the</w:t>
      </w:r>
      <w:r w:rsidR="00190001" w:rsidRPr="00DD4CD0">
        <w:rPr>
          <w:b/>
          <w:bCs/>
          <w:u w:val="single"/>
        </w:rPr>
        <w:t xml:space="preserve"> </w:t>
      </w:r>
      <w:r w:rsidR="00E50C37">
        <w:rPr>
          <w:b/>
          <w:bCs/>
          <w:u w:val="single"/>
        </w:rPr>
        <w:t xml:space="preserve">number of </w:t>
      </w:r>
      <w:r w:rsidR="001A4643">
        <w:rPr>
          <w:b/>
          <w:bCs/>
          <w:u w:val="single"/>
        </w:rPr>
        <w:t>KIT</w:t>
      </w:r>
      <w:r w:rsidR="00190001" w:rsidRPr="00DD4CD0">
        <w:rPr>
          <w:b/>
          <w:bCs/>
          <w:u w:val="single"/>
        </w:rPr>
        <w:t xml:space="preserve"> days pro-rated for part-time employees?</w:t>
      </w:r>
    </w:p>
    <w:p w14:paraId="1204D9DC" w14:textId="77777777" w:rsidR="00190001" w:rsidRPr="00190001" w:rsidRDefault="0070474D" w:rsidP="00E50C37">
      <w:r>
        <w:t>T</w:t>
      </w:r>
      <w:r w:rsidR="007F4C14">
        <w:t>he</w:t>
      </w:r>
      <w:r w:rsidR="00190001">
        <w:t xml:space="preserve"> </w:t>
      </w:r>
      <w:r w:rsidR="00E50C37">
        <w:t xml:space="preserve">number of </w:t>
      </w:r>
      <w:r w:rsidR="00190001">
        <w:t xml:space="preserve">keeping in touch days </w:t>
      </w:r>
      <w:r w:rsidR="00E50C37">
        <w:t xml:space="preserve">available for </w:t>
      </w:r>
      <w:r w:rsidR="00190001">
        <w:t>part-time employees</w:t>
      </w:r>
      <w:r w:rsidR="00E50C37" w:rsidRPr="00E50C37">
        <w:t xml:space="preserve"> </w:t>
      </w:r>
      <w:r w:rsidR="00E50C37">
        <w:t>are not pro-rated</w:t>
      </w:r>
      <w:r w:rsidR="00190001">
        <w:t>. For example, an employee who normally works only a three day week is still entitled to ten keeping in touch days.</w:t>
      </w:r>
    </w:p>
    <w:p w14:paraId="5F2685DE" w14:textId="77777777" w:rsidR="00190001" w:rsidRDefault="00190001" w:rsidP="00355721"/>
    <w:p w14:paraId="63EA7149" w14:textId="77777777" w:rsidR="00B2378B" w:rsidRPr="0070474D" w:rsidRDefault="00B2378B" w:rsidP="0070474D"/>
    <w:p w14:paraId="3408DCFB" w14:textId="77777777" w:rsidR="0070474D" w:rsidRPr="00355721" w:rsidRDefault="0070474D" w:rsidP="00355721"/>
    <w:p w14:paraId="53124C65" w14:textId="77777777" w:rsidR="00355721" w:rsidRDefault="00355721" w:rsidP="00062768"/>
    <w:sectPr w:rsidR="00355721" w:rsidSect="00695D76">
      <w:headerReference w:type="even" r:id="rId12"/>
      <w:headerReference w:type="default" r:id="rId13"/>
      <w:footerReference w:type="even" r:id="rId14"/>
      <w:footerReference w:type="default" r:id="rId15"/>
      <w:headerReference w:type="first" r:id="rId16"/>
      <w:footerReference w:type="first" r:id="rId17"/>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362" w14:textId="77777777" w:rsidR="0095304F" w:rsidRDefault="0095304F">
      <w:r>
        <w:separator/>
      </w:r>
    </w:p>
    <w:p w14:paraId="5BB1CC81" w14:textId="77777777" w:rsidR="0095304F" w:rsidRDefault="0095304F"/>
  </w:endnote>
  <w:endnote w:type="continuationSeparator" w:id="0">
    <w:p w14:paraId="330FAAFF" w14:textId="77777777" w:rsidR="0095304F" w:rsidRDefault="0095304F">
      <w:r>
        <w:continuationSeparator/>
      </w:r>
    </w:p>
    <w:p w14:paraId="7B1FB673" w14:textId="77777777" w:rsidR="0095304F" w:rsidRDefault="00953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32DB" w14:textId="77777777" w:rsidR="00B81F5D" w:rsidRDefault="00B8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D8B5" w14:textId="77777777" w:rsidR="00062768" w:rsidRDefault="00062768" w:rsidP="00ED2E52">
    <w:pPr>
      <w:pStyle w:val="ContinuationFooter"/>
    </w:pPr>
    <w:r>
      <w:fldChar w:fldCharType="begin"/>
    </w:r>
    <w:r>
      <w:instrText xml:space="preserve"> page </w:instrText>
    </w:r>
    <w:r>
      <w:fldChar w:fldCharType="separate"/>
    </w:r>
    <w:r w:rsidR="00B36CFE">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46CB" w14:textId="77777777" w:rsidR="00B81F5D" w:rsidRDefault="00B8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619E" w14:textId="77777777" w:rsidR="0095304F" w:rsidRDefault="0095304F">
      <w:r>
        <w:separator/>
      </w:r>
    </w:p>
    <w:p w14:paraId="51BE9ABA" w14:textId="77777777" w:rsidR="0095304F" w:rsidRDefault="0095304F"/>
  </w:footnote>
  <w:footnote w:type="continuationSeparator" w:id="0">
    <w:p w14:paraId="519F8257" w14:textId="77777777" w:rsidR="0095304F" w:rsidRDefault="0095304F">
      <w:r>
        <w:continuationSeparator/>
      </w:r>
    </w:p>
    <w:p w14:paraId="6F582875" w14:textId="77777777" w:rsidR="0095304F" w:rsidRDefault="00953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7B6D" w14:textId="77777777" w:rsidR="00B81F5D" w:rsidRDefault="00B81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705E" w14:textId="16ED23CC" w:rsidR="00251ED3" w:rsidRDefault="00251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7E97C6B5" w14:textId="77777777" w:rsidTr="1954ACA3">
      <w:trPr>
        <w:trHeight w:val="1571"/>
      </w:trPr>
      <w:tc>
        <w:tcPr>
          <w:tcW w:w="9639" w:type="dxa"/>
        </w:tcPr>
        <w:p w14:paraId="2299BA96" w14:textId="77777777" w:rsidR="00062768" w:rsidRDefault="00FF4F32" w:rsidP="0029789A">
          <w:pPr>
            <w:pStyle w:val="Header"/>
            <w:jc w:val="right"/>
          </w:pPr>
          <w:r>
            <w:rPr>
              <w:noProof/>
            </w:rPr>
            <w:drawing>
              <wp:inline distT="0" distB="0" distL="0" distR="0" wp14:anchorId="6756532D" wp14:editId="73672009">
                <wp:extent cx="1978660" cy="429895"/>
                <wp:effectExtent l="0" t="0" r="2540" b="8255"/>
                <wp:docPr id="17510528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78660" cy="429895"/>
                        </a:xfrm>
                        <a:prstGeom prst="rect">
                          <a:avLst/>
                        </a:prstGeom>
                      </pic:spPr>
                    </pic:pic>
                  </a:graphicData>
                </a:graphic>
              </wp:inline>
            </w:drawing>
          </w:r>
        </w:p>
      </w:tc>
    </w:tr>
  </w:tbl>
  <w:p w14:paraId="1FAF1321" w14:textId="77777777" w:rsidR="00062768" w:rsidRPr="0029789A" w:rsidRDefault="0002060C" w:rsidP="0082020C">
    <w:pPr>
      <w:pStyle w:val="DocTitle"/>
    </w:pPr>
    <w:r>
      <w:t>Policy</w:t>
    </w:r>
    <w:r w:rsidR="00223F05">
      <w:t xml:space="preserve"> Guidance – Q&amp;A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24B7C"/>
    <w:multiLevelType w:val="hybridMultilevel"/>
    <w:tmpl w:val="0E5A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1448"/>
    <w:multiLevelType w:val="hybridMultilevel"/>
    <w:tmpl w:val="82E64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05FBB"/>
    <w:multiLevelType w:val="multilevel"/>
    <w:tmpl w:val="B11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60A65"/>
    <w:multiLevelType w:val="hybridMultilevel"/>
    <w:tmpl w:val="C8108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F2822"/>
    <w:multiLevelType w:val="hybridMultilevel"/>
    <w:tmpl w:val="BB16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81576"/>
    <w:multiLevelType w:val="hybridMultilevel"/>
    <w:tmpl w:val="2F1C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0405"/>
    <w:multiLevelType w:val="multilevel"/>
    <w:tmpl w:val="EC44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A6EE6"/>
    <w:multiLevelType w:val="hybridMultilevel"/>
    <w:tmpl w:val="6C22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D2FFF"/>
    <w:multiLevelType w:val="hybridMultilevel"/>
    <w:tmpl w:val="FD38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CC2670"/>
    <w:multiLevelType w:val="hybridMultilevel"/>
    <w:tmpl w:val="92B4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32A19"/>
    <w:multiLevelType w:val="hybridMultilevel"/>
    <w:tmpl w:val="916C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546EA"/>
    <w:multiLevelType w:val="hybridMultilevel"/>
    <w:tmpl w:val="7D0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00FBE"/>
    <w:multiLevelType w:val="hybridMultilevel"/>
    <w:tmpl w:val="493E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32279D"/>
    <w:multiLevelType w:val="multilevel"/>
    <w:tmpl w:val="C208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DB67C0E"/>
    <w:multiLevelType w:val="hybridMultilevel"/>
    <w:tmpl w:val="D9E8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31651"/>
    <w:multiLevelType w:val="hybridMultilevel"/>
    <w:tmpl w:val="D1B8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156039">
    <w:abstractNumId w:val="18"/>
  </w:num>
  <w:num w:numId="2" w16cid:durableId="174850150">
    <w:abstractNumId w:val="0"/>
  </w:num>
  <w:num w:numId="3" w16cid:durableId="12264017">
    <w:abstractNumId w:val="16"/>
  </w:num>
  <w:num w:numId="4" w16cid:durableId="759571746">
    <w:abstractNumId w:val="10"/>
  </w:num>
  <w:num w:numId="5" w16cid:durableId="902642360">
    <w:abstractNumId w:val="11"/>
  </w:num>
  <w:num w:numId="6" w16cid:durableId="674695691">
    <w:abstractNumId w:val="20"/>
  </w:num>
  <w:num w:numId="7" w16cid:durableId="895121221">
    <w:abstractNumId w:val="1"/>
  </w:num>
  <w:num w:numId="8" w16cid:durableId="966737990">
    <w:abstractNumId w:val="12"/>
  </w:num>
  <w:num w:numId="9" w16cid:durableId="1419517251">
    <w:abstractNumId w:val="14"/>
  </w:num>
  <w:num w:numId="10" w16cid:durableId="795296935">
    <w:abstractNumId w:val="9"/>
  </w:num>
  <w:num w:numId="11" w16cid:durableId="1378552097">
    <w:abstractNumId w:val="15"/>
  </w:num>
  <w:num w:numId="12" w16cid:durableId="1717198048">
    <w:abstractNumId w:val="8"/>
  </w:num>
  <w:num w:numId="13" w16cid:durableId="1782217649">
    <w:abstractNumId w:val="13"/>
  </w:num>
  <w:num w:numId="14" w16cid:durableId="929042410">
    <w:abstractNumId w:val="5"/>
  </w:num>
  <w:num w:numId="15" w16cid:durableId="208806861">
    <w:abstractNumId w:val="19"/>
  </w:num>
  <w:num w:numId="16" w16cid:durableId="1271737036">
    <w:abstractNumId w:val="7"/>
  </w:num>
  <w:num w:numId="17" w16cid:durableId="278880641">
    <w:abstractNumId w:val="17"/>
  </w:num>
  <w:num w:numId="18" w16cid:durableId="1757743367">
    <w:abstractNumId w:val="3"/>
  </w:num>
  <w:num w:numId="19" w16cid:durableId="2078287408">
    <w:abstractNumId w:val="6"/>
  </w:num>
  <w:num w:numId="20" w16cid:durableId="1483350265">
    <w:abstractNumId w:val="2"/>
  </w:num>
  <w:num w:numId="21" w16cid:durableId="9664249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32"/>
    <w:rsid w:val="0000043D"/>
    <w:rsid w:val="00003EDA"/>
    <w:rsid w:val="000046C8"/>
    <w:rsid w:val="00015087"/>
    <w:rsid w:val="0002060C"/>
    <w:rsid w:val="000224DE"/>
    <w:rsid w:val="000265B8"/>
    <w:rsid w:val="000366F7"/>
    <w:rsid w:val="000430D9"/>
    <w:rsid w:val="00046349"/>
    <w:rsid w:val="00057127"/>
    <w:rsid w:val="00062768"/>
    <w:rsid w:val="00063081"/>
    <w:rsid w:val="00071653"/>
    <w:rsid w:val="000824F4"/>
    <w:rsid w:val="000854D4"/>
    <w:rsid w:val="000930A8"/>
    <w:rsid w:val="000978E8"/>
    <w:rsid w:val="000A7267"/>
    <w:rsid w:val="000B1DED"/>
    <w:rsid w:val="000B5CE8"/>
    <w:rsid w:val="000D1E2A"/>
    <w:rsid w:val="000E0DD9"/>
    <w:rsid w:val="000F2189"/>
    <w:rsid w:val="001133E3"/>
    <w:rsid w:val="00125BA3"/>
    <w:rsid w:val="0013644E"/>
    <w:rsid w:val="001376AC"/>
    <w:rsid w:val="00140C70"/>
    <w:rsid w:val="00145EC9"/>
    <w:rsid w:val="001532E2"/>
    <w:rsid w:val="00154C40"/>
    <w:rsid w:val="001601FA"/>
    <w:rsid w:val="001746FA"/>
    <w:rsid w:val="00174A87"/>
    <w:rsid w:val="001810E9"/>
    <w:rsid w:val="0018144C"/>
    <w:rsid w:val="001840EA"/>
    <w:rsid w:val="00190001"/>
    <w:rsid w:val="001A22C7"/>
    <w:rsid w:val="001A4643"/>
    <w:rsid w:val="001A5FB6"/>
    <w:rsid w:val="001B0FA0"/>
    <w:rsid w:val="001B3401"/>
    <w:rsid w:val="001C2547"/>
    <w:rsid w:val="001C5C5C"/>
    <w:rsid w:val="001C68D1"/>
    <w:rsid w:val="001D0924"/>
    <w:rsid w:val="001D0B37"/>
    <w:rsid w:val="001D31CF"/>
    <w:rsid w:val="001D5201"/>
    <w:rsid w:val="00203457"/>
    <w:rsid w:val="00223F05"/>
    <w:rsid w:val="00236BFE"/>
    <w:rsid w:val="00241441"/>
    <w:rsid w:val="002434BE"/>
    <w:rsid w:val="0024539C"/>
    <w:rsid w:val="00251ED3"/>
    <w:rsid w:val="00254722"/>
    <w:rsid w:val="002547F5"/>
    <w:rsid w:val="00260333"/>
    <w:rsid w:val="00260B1D"/>
    <w:rsid w:val="00284CEF"/>
    <w:rsid w:val="00287A0C"/>
    <w:rsid w:val="0029789A"/>
    <w:rsid w:val="00297903"/>
    <w:rsid w:val="002A70BE"/>
    <w:rsid w:val="002B4DCC"/>
    <w:rsid w:val="002C47FE"/>
    <w:rsid w:val="002C6198"/>
    <w:rsid w:val="002D4DF4"/>
    <w:rsid w:val="002D548E"/>
    <w:rsid w:val="002D6ED9"/>
    <w:rsid w:val="002F49CD"/>
    <w:rsid w:val="002F6DCB"/>
    <w:rsid w:val="0031198F"/>
    <w:rsid w:val="00313CC8"/>
    <w:rsid w:val="00317586"/>
    <w:rsid w:val="003178D9"/>
    <w:rsid w:val="00317B3B"/>
    <w:rsid w:val="00321602"/>
    <w:rsid w:val="003372E3"/>
    <w:rsid w:val="0034151E"/>
    <w:rsid w:val="00355721"/>
    <w:rsid w:val="00357CF4"/>
    <w:rsid w:val="00360DBF"/>
    <w:rsid w:val="00361A98"/>
    <w:rsid w:val="00362C9A"/>
    <w:rsid w:val="00364B2C"/>
    <w:rsid w:val="003701F7"/>
    <w:rsid w:val="003741C8"/>
    <w:rsid w:val="00375CDF"/>
    <w:rsid w:val="003815BC"/>
    <w:rsid w:val="003A0962"/>
    <w:rsid w:val="003A4FFF"/>
    <w:rsid w:val="003A7BB7"/>
    <w:rsid w:val="003B0262"/>
    <w:rsid w:val="003B074F"/>
    <w:rsid w:val="003B733E"/>
    <w:rsid w:val="003D3DD2"/>
    <w:rsid w:val="003D635A"/>
    <w:rsid w:val="003D6862"/>
    <w:rsid w:val="003E5AE9"/>
    <w:rsid w:val="003F08BE"/>
    <w:rsid w:val="00412DFE"/>
    <w:rsid w:val="00415EE2"/>
    <w:rsid w:val="00423BF4"/>
    <w:rsid w:val="0045197A"/>
    <w:rsid w:val="004634F5"/>
    <w:rsid w:val="00463797"/>
    <w:rsid w:val="00466616"/>
    <w:rsid w:val="00474D00"/>
    <w:rsid w:val="004855A3"/>
    <w:rsid w:val="00485E4C"/>
    <w:rsid w:val="00494796"/>
    <w:rsid w:val="004B28D2"/>
    <w:rsid w:val="004B2A50"/>
    <w:rsid w:val="004B6FEE"/>
    <w:rsid w:val="004C0252"/>
    <w:rsid w:val="004D2945"/>
    <w:rsid w:val="004D64B1"/>
    <w:rsid w:val="005014F0"/>
    <w:rsid w:val="005017FD"/>
    <w:rsid w:val="00503D1B"/>
    <w:rsid w:val="00504AFA"/>
    <w:rsid w:val="005062EC"/>
    <w:rsid w:val="005137FC"/>
    <w:rsid w:val="0051744C"/>
    <w:rsid w:val="00524005"/>
    <w:rsid w:val="00534687"/>
    <w:rsid w:val="00541CE0"/>
    <w:rsid w:val="005534E1"/>
    <w:rsid w:val="00573487"/>
    <w:rsid w:val="005760FE"/>
    <w:rsid w:val="005949FA"/>
    <w:rsid w:val="005D3F2E"/>
    <w:rsid w:val="005D44D1"/>
    <w:rsid w:val="005D5B03"/>
    <w:rsid w:val="005E29D1"/>
    <w:rsid w:val="006152EB"/>
    <w:rsid w:val="00621B1F"/>
    <w:rsid w:val="006249FD"/>
    <w:rsid w:val="00625F06"/>
    <w:rsid w:val="00682C10"/>
    <w:rsid w:val="00695D76"/>
    <w:rsid w:val="00696D38"/>
    <w:rsid w:val="006B1436"/>
    <w:rsid w:val="006B2F98"/>
    <w:rsid w:val="006D1E8F"/>
    <w:rsid w:val="006D36AC"/>
    <w:rsid w:val="006F3460"/>
    <w:rsid w:val="00702114"/>
    <w:rsid w:val="0070376B"/>
    <w:rsid w:val="0070474D"/>
    <w:rsid w:val="007335E0"/>
    <w:rsid w:val="00744543"/>
    <w:rsid w:val="0074518F"/>
    <w:rsid w:val="00760B54"/>
    <w:rsid w:val="00761108"/>
    <w:rsid w:val="00762676"/>
    <w:rsid w:val="00770D0D"/>
    <w:rsid w:val="00773457"/>
    <w:rsid w:val="0079197B"/>
    <w:rsid w:val="00791A2A"/>
    <w:rsid w:val="0079602B"/>
    <w:rsid w:val="007A0D69"/>
    <w:rsid w:val="007A2D37"/>
    <w:rsid w:val="007B2CE1"/>
    <w:rsid w:val="007C6FAA"/>
    <w:rsid w:val="007E2D19"/>
    <w:rsid w:val="007E30F7"/>
    <w:rsid w:val="007F2AEA"/>
    <w:rsid w:val="007F4C14"/>
    <w:rsid w:val="00813A2C"/>
    <w:rsid w:val="008159E5"/>
    <w:rsid w:val="0082020C"/>
    <w:rsid w:val="0082075E"/>
    <w:rsid w:val="00833942"/>
    <w:rsid w:val="0083407F"/>
    <w:rsid w:val="00841808"/>
    <w:rsid w:val="00851937"/>
    <w:rsid w:val="00854B1E"/>
    <w:rsid w:val="00856B8A"/>
    <w:rsid w:val="008759FF"/>
    <w:rsid w:val="008770F2"/>
    <w:rsid w:val="00881203"/>
    <w:rsid w:val="00883499"/>
    <w:rsid w:val="00891FF8"/>
    <w:rsid w:val="008946B1"/>
    <w:rsid w:val="008A673D"/>
    <w:rsid w:val="008C6E5A"/>
    <w:rsid w:val="008D1FC9"/>
    <w:rsid w:val="008E6F04"/>
    <w:rsid w:val="008F03C7"/>
    <w:rsid w:val="008F4327"/>
    <w:rsid w:val="009034D7"/>
    <w:rsid w:val="0092473D"/>
    <w:rsid w:val="00930538"/>
    <w:rsid w:val="00945F4B"/>
    <w:rsid w:val="009464AF"/>
    <w:rsid w:val="00951715"/>
    <w:rsid w:val="0095304F"/>
    <w:rsid w:val="00953CE6"/>
    <w:rsid w:val="0096490E"/>
    <w:rsid w:val="00965BFB"/>
    <w:rsid w:val="00970E28"/>
    <w:rsid w:val="00971473"/>
    <w:rsid w:val="0097284D"/>
    <w:rsid w:val="0098120F"/>
    <w:rsid w:val="00982702"/>
    <w:rsid w:val="00996DF2"/>
    <w:rsid w:val="009B4EA7"/>
    <w:rsid w:val="00A021B7"/>
    <w:rsid w:val="00A04955"/>
    <w:rsid w:val="00A131D9"/>
    <w:rsid w:val="00A1333D"/>
    <w:rsid w:val="00A20273"/>
    <w:rsid w:val="00A225EE"/>
    <w:rsid w:val="00A23226"/>
    <w:rsid w:val="00A34296"/>
    <w:rsid w:val="00A47FC1"/>
    <w:rsid w:val="00A521A9"/>
    <w:rsid w:val="00A53E56"/>
    <w:rsid w:val="00A8200C"/>
    <w:rsid w:val="00A870A0"/>
    <w:rsid w:val="00A925C0"/>
    <w:rsid w:val="00A94B13"/>
    <w:rsid w:val="00AA3CB5"/>
    <w:rsid w:val="00AB10D6"/>
    <w:rsid w:val="00AB7F8E"/>
    <w:rsid w:val="00AC22A1"/>
    <w:rsid w:val="00AC2B17"/>
    <w:rsid w:val="00AD5215"/>
    <w:rsid w:val="00AD7CCD"/>
    <w:rsid w:val="00AE1CA0"/>
    <w:rsid w:val="00AE39DC"/>
    <w:rsid w:val="00AE4DC4"/>
    <w:rsid w:val="00AF1F8D"/>
    <w:rsid w:val="00AF57EE"/>
    <w:rsid w:val="00B15CE2"/>
    <w:rsid w:val="00B2378B"/>
    <w:rsid w:val="00B25097"/>
    <w:rsid w:val="00B25A64"/>
    <w:rsid w:val="00B36020"/>
    <w:rsid w:val="00B36CFE"/>
    <w:rsid w:val="00B370F6"/>
    <w:rsid w:val="00B37543"/>
    <w:rsid w:val="00B565C2"/>
    <w:rsid w:val="00B70170"/>
    <w:rsid w:val="00B81C48"/>
    <w:rsid w:val="00B81F5D"/>
    <w:rsid w:val="00B84C12"/>
    <w:rsid w:val="00B974B8"/>
    <w:rsid w:val="00BB4A42"/>
    <w:rsid w:val="00BB7845"/>
    <w:rsid w:val="00BE6DE8"/>
    <w:rsid w:val="00BF0C3C"/>
    <w:rsid w:val="00BF0EB5"/>
    <w:rsid w:val="00BF1CC6"/>
    <w:rsid w:val="00C03D93"/>
    <w:rsid w:val="00C206FD"/>
    <w:rsid w:val="00C21E6B"/>
    <w:rsid w:val="00C41FE5"/>
    <w:rsid w:val="00C47729"/>
    <w:rsid w:val="00C504A4"/>
    <w:rsid w:val="00C5426B"/>
    <w:rsid w:val="00C54A19"/>
    <w:rsid w:val="00C55B8C"/>
    <w:rsid w:val="00C6600A"/>
    <w:rsid w:val="00C907D0"/>
    <w:rsid w:val="00CA528A"/>
    <w:rsid w:val="00CB0148"/>
    <w:rsid w:val="00CB0CF0"/>
    <w:rsid w:val="00CD04F0"/>
    <w:rsid w:val="00CD16E9"/>
    <w:rsid w:val="00CD3083"/>
    <w:rsid w:val="00CE25F8"/>
    <w:rsid w:val="00CE3A26"/>
    <w:rsid w:val="00CE4016"/>
    <w:rsid w:val="00CF1523"/>
    <w:rsid w:val="00CF7246"/>
    <w:rsid w:val="00D06867"/>
    <w:rsid w:val="00D13EFB"/>
    <w:rsid w:val="00D144BC"/>
    <w:rsid w:val="00D16D9D"/>
    <w:rsid w:val="00D2165D"/>
    <w:rsid w:val="00D40DFA"/>
    <w:rsid w:val="00D416CD"/>
    <w:rsid w:val="00D53076"/>
    <w:rsid w:val="00D53138"/>
    <w:rsid w:val="00D54AA2"/>
    <w:rsid w:val="00D5587F"/>
    <w:rsid w:val="00D65B56"/>
    <w:rsid w:val="00D663E4"/>
    <w:rsid w:val="00D67D41"/>
    <w:rsid w:val="00D85337"/>
    <w:rsid w:val="00D85359"/>
    <w:rsid w:val="00DB70FC"/>
    <w:rsid w:val="00DC7439"/>
    <w:rsid w:val="00DD4CD0"/>
    <w:rsid w:val="00DF46D3"/>
    <w:rsid w:val="00E010C9"/>
    <w:rsid w:val="00E062E7"/>
    <w:rsid w:val="00E16D69"/>
    <w:rsid w:val="00E20270"/>
    <w:rsid w:val="00E21588"/>
    <w:rsid w:val="00E25775"/>
    <w:rsid w:val="00E31431"/>
    <w:rsid w:val="00E363B8"/>
    <w:rsid w:val="00E47809"/>
    <w:rsid w:val="00E50C37"/>
    <w:rsid w:val="00E63AC1"/>
    <w:rsid w:val="00E91492"/>
    <w:rsid w:val="00E91581"/>
    <w:rsid w:val="00EA7453"/>
    <w:rsid w:val="00EA7D39"/>
    <w:rsid w:val="00ED14FD"/>
    <w:rsid w:val="00ED2E52"/>
    <w:rsid w:val="00ED4A3A"/>
    <w:rsid w:val="00EE0A2F"/>
    <w:rsid w:val="00EF5292"/>
    <w:rsid w:val="00F0023F"/>
    <w:rsid w:val="00F1050D"/>
    <w:rsid w:val="00F12C71"/>
    <w:rsid w:val="00F47258"/>
    <w:rsid w:val="00F85059"/>
    <w:rsid w:val="00F85DED"/>
    <w:rsid w:val="00F90F90"/>
    <w:rsid w:val="00FA1C88"/>
    <w:rsid w:val="00FB6F7E"/>
    <w:rsid w:val="00FC2113"/>
    <w:rsid w:val="00FC2ADA"/>
    <w:rsid w:val="00FD7C2C"/>
    <w:rsid w:val="00FE42E5"/>
    <w:rsid w:val="00FF140B"/>
    <w:rsid w:val="00FF285F"/>
    <w:rsid w:val="00FF4F32"/>
    <w:rsid w:val="1954ACA3"/>
    <w:rsid w:val="34366FD1"/>
    <w:rsid w:val="7D2D36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CF0E6"/>
  <w15:docId w15:val="{ED7F6C94-7B6D-494E-AC86-1B26908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0B5CE8"/>
    <w:pPr>
      <w:ind w:left="720"/>
      <w:contextualSpacing/>
    </w:pPr>
  </w:style>
  <w:style w:type="character" w:styleId="Hyperlink">
    <w:name w:val="Hyperlink"/>
    <w:rsid w:val="00881203"/>
    <w:rPr>
      <w:color w:val="0000FF"/>
      <w:u w:val="single"/>
    </w:rPr>
  </w:style>
  <w:style w:type="paragraph" w:styleId="NormalWeb">
    <w:name w:val="Normal (Web)"/>
    <w:basedOn w:val="Normal"/>
    <w:rsid w:val="00682C10"/>
    <w:rPr>
      <w:rFonts w:ascii="Times New Roman" w:hAnsi="Times New Roman"/>
      <w:sz w:val="24"/>
    </w:rPr>
  </w:style>
  <w:style w:type="paragraph" w:styleId="Revision">
    <w:name w:val="Revision"/>
    <w:hidden/>
    <w:uiPriority w:val="99"/>
    <w:semiHidden/>
    <w:rsid w:val="008159E5"/>
    <w:rPr>
      <w:rFonts w:ascii="Lucida Sans" w:hAnsi="Lucida Sans"/>
      <w:sz w:val="18"/>
      <w:szCs w:val="24"/>
      <w:lang w:eastAsia="en-GB"/>
    </w:rPr>
  </w:style>
  <w:style w:type="character" w:styleId="FollowedHyperlink">
    <w:name w:val="FollowedHyperlink"/>
    <w:basedOn w:val="DefaultParagraphFont"/>
    <w:semiHidden/>
    <w:unhideWhenUsed/>
    <w:rsid w:val="006B2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120">
      <w:bodyDiv w:val="1"/>
      <w:marLeft w:val="0"/>
      <w:marRight w:val="0"/>
      <w:marTop w:val="0"/>
      <w:marBottom w:val="0"/>
      <w:divBdr>
        <w:top w:val="none" w:sz="0" w:space="0" w:color="auto"/>
        <w:left w:val="none" w:sz="0" w:space="0" w:color="auto"/>
        <w:bottom w:val="none" w:sz="0" w:space="0" w:color="auto"/>
        <w:right w:val="none" w:sz="0" w:space="0" w:color="auto"/>
      </w:divBdr>
    </w:div>
    <w:div w:id="203102170">
      <w:bodyDiv w:val="1"/>
      <w:marLeft w:val="0"/>
      <w:marRight w:val="0"/>
      <w:marTop w:val="0"/>
      <w:marBottom w:val="0"/>
      <w:divBdr>
        <w:top w:val="none" w:sz="0" w:space="0" w:color="auto"/>
        <w:left w:val="none" w:sz="0" w:space="0" w:color="auto"/>
        <w:bottom w:val="none" w:sz="0" w:space="0" w:color="auto"/>
        <w:right w:val="none" w:sz="0" w:space="0" w:color="auto"/>
      </w:divBdr>
    </w:div>
    <w:div w:id="319580500">
      <w:bodyDiv w:val="1"/>
      <w:marLeft w:val="0"/>
      <w:marRight w:val="0"/>
      <w:marTop w:val="0"/>
      <w:marBottom w:val="0"/>
      <w:divBdr>
        <w:top w:val="none" w:sz="0" w:space="0" w:color="auto"/>
        <w:left w:val="none" w:sz="0" w:space="0" w:color="auto"/>
        <w:bottom w:val="none" w:sz="0" w:space="0" w:color="auto"/>
        <w:right w:val="none" w:sz="0" w:space="0" w:color="auto"/>
      </w:divBdr>
      <w:divsChild>
        <w:div w:id="557859011">
          <w:marLeft w:val="0"/>
          <w:marRight w:val="0"/>
          <w:marTop w:val="0"/>
          <w:marBottom w:val="0"/>
          <w:divBdr>
            <w:top w:val="none" w:sz="0" w:space="0" w:color="auto"/>
            <w:left w:val="none" w:sz="0" w:space="0" w:color="auto"/>
            <w:bottom w:val="none" w:sz="0" w:space="0" w:color="auto"/>
            <w:right w:val="none" w:sz="0" w:space="0" w:color="auto"/>
          </w:divBdr>
          <w:divsChild>
            <w:div w:id="1199008469">
              <w:marLeft w:val="0"/>
              <w:marRight w:val="0"/>
              <w:marTop w:val="0"/>
              <w:marBottom w:val="720"/>
              <w:divBdr>
                <w:top w:val="none" w:sz="0" w:space="0" w:color="auto"/>
                <w:left w:val="none" w:sz="0" w:space="0" w:color="auto"/>
                <w:bottom w:val="none" w:sz="0" w:space="0" w:color="auto"/>
                <w:right w:val="none" w:sz="0" w:space="0" w:color="auto"/>
              </w:divBdr>
              <w:divsChild>
                <w:div w:id="417214272">
                  <w:marLeft w:val="0"/>
                  <w:marRight w:val="0"/>
                  <w:marTop w:val="0"/>
                  <w:marBottom w:val="0"/>
                  <w:divBdr>
                    <w:top w:val="none" w:sz="0" w:space="0" w:color="auto"/>
                    <w:left w:val="none" w:sz="0" w:space="0" w:color="auto"/>
                    <w:bottom w:val="none" w:sz="0" w:space="0" w:color="auto"/>
                    <w:right w:val="none" w:sz="0" w:space="0" w:color="auto"/>
                  </w:divBdr>
                  <w:divsChild>
                    <w:div w:id="880023050">
                      <w:marLeft w:val="0"/>
                      <w:marRight w:val="0"/>
                      <w:marTop w:val="0"/>
                      <w:marBottom w:val="0"/>
                      <w:divBdr>
                        <w:top w:val="none" w:sz="0" w:space="0" w:color="auto"/>
                        <w:left w:val="none" w:sz="0" w:space="0" w:color="auto"/>
                        <w:bottom w:val="none" w:sz="0" w:space="0" w:color="auto"/>
                        <w:right w:val="none" w:sz="0" w:space="0" w:color="auto"/>
                      </w:divBdr>
                      <w:divsChild>
                        <w:div w:id="1152983204">
                          <w:marLeft w:val="0"/>
                          <w:marRight w:val="0"/>
                          <w:marTop w:val="0"/>
                          <w:marBottom w:val="0"/>
                          <w:divBdr>
                            <w:top w:val="none" w:sz="0" w:space="0" w:color="auto"/>
                            <w:left w:val="none" w:sz="0" w:space="0" w:color="auto"/>
                            <w:bottom w:val="none" w:sz="0" w:space="0" w:color="auto"/>
                            <w:right w:val="none" w:sz="0" w:space="0" w:color="auto"/>
                          </w:divBdr>
                          <w:divsChild>
                            <w:div w:id="3597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129952">
      <w:bodyDiv w:val="1"/>
      <w:marLeft w:val="0"/>
      <w:marRight w:val="0"/>
      <w:marTop w:val="0"/>
      <w:marBottom w:val="0"/>
      <w:divBdr>
        <w:top w:val="none" w:sz="0" w:space="0" w:color="auto"/>
        <w:left w:val="none" w:sz="0" w:space="0" w:color="auto"/>
        <w:bottom w:val="none" w:sz="0" w:space="0" w:color="auto"/>
        <w:right w:val="none" w:sz="0" w:space="0" w:color="auto"/>
      </w:divBdr>
    </w:div>
    <w:div w:id="452133509">
      <w:bodyDiv w:val="1"/>
      <w:marLeft w:val="0"/>
      <w:marRight w:val="0"/>
      <w:marTop w:val="0"/>
      <w:marBottom w:val="0"/>
      <w:divBdr>
        <w:top w:val="none" w:sz="0" w:space="0" w:color="auto"/>
        <w:left w:val="none" w:sz="0" w:space="0" w:color="auto"/>
        <w:bottom w:val="none" w:sz="0" w:space="0" w:color="auto"/>
        <w:right w:val="none" w:sz="0" w:space="0" w:color="auto"/>
      </w:divBdr>
      <w:divsChild>
        <w:div w:id="448083902">
          <w:marLeft w:val="0"/>
          <w:marRight w:val="0"/>
          <w:marTop w:val="0"/>
          <w:marBottom w:val="450"/>
          <w:divBdr>
            <w:top w:val="none" w:sz="0" w:space="0" w:color="auto"/>
            <w:left w:val="none" w:sz="0" w:space="0" w:color="auto"/>
            <w:bottom w:val="none" w:sz="0" w:space="0" w:color="auto"/>
            <w:right w:val="none" w:sz="0" w:space="0" w:color="auto"/>
          </w:divBdr>
          <w:divsChild>
            <w:div w:id="55275735">
              <w:marLeft w:val="0"/>
              <w:marRight w:val="0"/>
              <w:marTop w:val="0"/>
              <w:marBottom w:val="0"/>
              <w:divBdr>
                <w:top w:val="none" w:sz="0" w:space="0" w:color="auto"/>
                <w:left w:val="none" w:sz="0" w:space="0" w:color="auto"/>
                <w:bottom w:val="none" w:sz="0" w:space="0" w:color="auto"/>
                <w:right w:val="none" w:sz="0" w:space="0" w:color="auto"/>
              </w:divBdr>
              <w:divsChild>
                <w:div w:id="1752000130">
                  <w:marLeft w:val="0"/>
                  <w:marRight w:val="0"/>
                  <w:marTop w:val="0"/>
                  <w:marBottom w:val="0"/>
                  <w:divBdr>
                    <w:top w:val="none" w:sz="0" w:space="0" w:color="auto"/>
                    <w:left w:val="none" w:sz="0" w:space="0" w:color="auto"/>
                    <w:bottom w:val="none" w:sz="0" w:space="0" w:color="auto"/>
                    <w:right w:val="none" w:sz="0" w:space="0" w:color="auto"/>
                  </w:divBdr>
                  <w:divsChild>
                    <w:div w:id="18357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787216">
      <w:bodyDiv w:val="1"/>
      <w:marLeft w:val="0"/>
      <w:marRight w:val="0"/>
      <w:marTop w:val="0"/>
      <w:marBottom w:val="0"/>
      <w:divBdr>
        <w:top w:val="none" w:sz="0" w:space="0" w:color="auto"/>
        <w:left w:val="none" w:sz="0" w:space="0" w:color="auto"/>
        <w:bottom w:val="none" w:sz="0" w:space="0" w:color="auto"/>
        <w:right w:val="none" w:sz="0" w:space="0" w:color="auto"/>
      </w:divBdr>
      <w:divsChild>
        <w:div w:id="1488979549">
          <w:marLeft w:val="0"/>
          <w:marRight w:val="0"/>
          <w:marTop w:val="0"/>
          <w:marBottom w:val="0"/>
          <w:divBdr>
            <w:top w:val="none" w:sz="0" w:space="0" w:color="auto"/>
            <w:left w:val="none" w:sz="0" w:space="0" w:color="auto"/>
            <w:bottom w:val="none" w:sz="0" w:space="0" w:color="auto"/>
            <w:right w:val="none" w:sz="0" w:space="0" w:color="auto"/>
          </w:divBdr>
          <w:divsChild>
            <w:div w:id="14426045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632256220">
      <w:bodyDiv w:val="1"/>
      <w:marLeft w:val="0"/>
      <w:marRight w:val="0"/>
      <w:marTop w:val="0"/>
      <w:marBottom w:val="0"/>
      <w:divBdr>
        <w:top w:val="none" w:sz="0" w:space="0" w:color="auto"/>
        <w:left w:val="none" w:sz="0" w:space="0" w:color="auto"/>
        <w:bottom w:val="none" w:sz="0" w:space="0" w:color="auto"/>
        <w:right w:val="none" w:sz="0" w:space="0" w:color="auto"/>
      </w:divBdr>
      <w:divsChild>
        <w:div w:id="1363937395">
          <w:marLeft w:val="0"/>
          <w:marRight w:val="0"/>
          <w:marTop w:val="0"/>
          <w:marBottom w:val="0"/>
          <w:divBdr>
            <w:top w:val="none" w:sz="0" w:space="0" w:color="auto"/>
            <w:left w:val="none" w:sz="0" w:space="0" w:color="auto"/>
            <w:bottom w:val="none" w:sz="0" w:space="0" w:color="auto"/>
            <w:right w:val="none" w:sz="0" w:space="0" w:color="auto"/>
          </w:divBdr>
          <w:divsChild>
            <w:div w:id="1936594771">
              <w:marLeft w:val="0"/>
              <w:marRight w:val="0"/>
              <w:marTop w:val="0"/>
              <w:marBottom w:val="0"/>
              <w:divBdr>
                <w:top w:val="none" w:sz="0" w:space="0" w:color="auto"/>
                <w:left w:val="none" w:sz="0" w:space="0" w:color="auto"/>
                <w:bottom w:val="none" w:sz="0" w:space="0" w:color="auto"/>
                <w:right w:val="none" w:sz="0" w:space="0" w:color="auto"/>
              </w:divBdr>
              <w:divsChild>
                <w:div w:id="1342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9406">
      <w:bodyDiv w:val="1"/>
      <w:marLeft w:val="0"/>
      <w:marRight w:val="0"/>
      <w:marTop w:val="0"/>
      <w:marBottom w:val="0"/>
      <w:divBdr>
        <w:top w:val="none" w:sz="0" w:space="0" w:color="auto"/>
        <w:left w:val="none" w:sz="0" w:space="0" w:color="auto"/>
        <w:bottom w:val="none" w:sz="0" w:space="0" w:color="auto"/>
        <w:right w:val="none" w:sz="0" w:space="0" w:color="auto"/>
      </w:divBdr>
      <w:divsChild>
        <w:div w:id="331642570">
          <w:marLeft w:val="0"/>
          <w:marRight w:val="0"/>
          <w:marTop w:val="0"/>
          <w:marBottom w:val="0"/>
          <w:divBdr>
            <w:top w:val="none" w:sz="0" w:space="0" w:color="auto"/>
            <w:left w:val="none" w:sz="0" w:space="0" w:color="auto"/>
            <w:bottom w:val="none" w:sz="0" w:space="0" w:color="auto"/>
            <w:right w:val="none" w:sz="0" w:space="0" w:color="auto"/>
          </w:divBdr>
          <w:divsChild>
            <w:div w:id="1019962649">
              <w:marLeft w:val="0"/>
              <w:marRight w:val="0"/>
              <w:marTop w:val="0"/>
              <w:marBottom w:val="720"/>
              <w:divBdr>
                <w:top w:val="none" w:sz="0" w:space="0" w:color="auto"/>
                <w:left w:val="none" w:sz="0" w:space="0" w:color="auto"/>
                <w:bottom w:val="none" w:sz="0" w:space="0" w:color="auto"/>
                <w:right w:val="none" w:sz="0" w:space="0" w:color="auto"/>
              </w:divBdr>
              <w:divsChild>
                <w:div w:id="160704893">
                  <w:marLeft w:val="0"/>
                  <w:marRight w:val="0"/>
                  <w:marTop w:val="0"/>
                  <w:marBottom w:val="0"/>
                  <w:divBdr>
                    <w:top w:val="none" w:sz="0" w:space="0" w:color="auto"/>
                    <w:left w:val="none" w:sz="0" w:space="0" w:color="auto"/>
                    <w:bottom w:val="none" w:sz="0" w:space="0" w:color="auto"/>
                    <w:right w:val="none" w:sz="0" w:space="0" w:color="auto"/>
                  </w:divBdr>
                  <w:divsChild>
                    <w:div w:id="1055929304">
                      <w:marLeft w:val="0"/>
                      <w:marRight w:val="0"/>
                      <w:marTop w:val="0"/>
                      <w:marBottom w:val="0"/>
                      <w:divBdr>
                        <w:top w:val="none" w:sz="0" w:space="0" w:color="auto"/>
                        <w:left w:val="none" w:sz="0" w:space="0" w:color="auto"/>
                        <w:bottom w:val="none" w:sz="0" w:space="0" w:color="auto"/>
                        <w:right w:val="none" w:sz="0" w:space="0" w:color="auto"/>
                      </w:divBdr>
                      <w:divsChild>
                        <w:div w:id="1748115426">
                          <w:marLeft w:val="0"/>
                          <w:marRight w:val="0"/>
                          <w:marTop w:val="0"/>
                          <w:marBottom w:val="0"/>
                          <w:divBdr>
                            <w:top w:val="none" w:sz="0" w:space="0" w:color="auto"/>
                            <w:left w:val="none" w:sz="0" w:space="0" w:color="auto"/>
                            <w:bottom w:val="none" w:sz="0" w:space="0" w:color="auto"/>
                            <w:right w:val="none" w:sz="0" w:space="0" w:color="auto"/>
                          </w:divBdr>
                          <w:divsChild>
                            <w:div w:id="4070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55821">
      <w:bodyDiv w:val="1"/>
      <w:marLeft w:val="0"/>
      <w:marRight w:val="0"/>
      <w:marTop w:val="0"/>
      <w:marBottom w:val="0"/>
      <w:divBdr>
        <w:top w:val="none" w:sz="0" w:space="0" w:color="auto"/>
        <w:left w:val="none" w:sz="0" w:space="0" w:color="auto"/>
        <w:bottom w:val="none" w:sz="0" w:space="0" w:color="auto"/>
        <w:right w:val="none" w:sz="0" w:space="0" w:color="auto"/>
      </w:divBdr>
      <w:divsChild>
        <w:div w:id="186872992">
          <w:marLeft w:val="0"/>
          <w:marRight w:val="0"/>
          <w:marTop w:val="0"/>
          <w:marBottom w:val="0"/>
          <w:divBdr>
            <w:top w:val="none" w:sz="0" w:space="0" w:color="auto"/>
            <w:left w:val="none" w:sz="0" w:space="0" w:color="auto"/>
            <w:bottom w:val="none" w:sz="0" w:space="0" w:color="auto"/>
            <w:right w:val="none" w:sz="0" w:space="0" w:color="auto"/>
          </w:divBdr>
          <w:divsChild>
            <w:div w:id="1318071146">
              <w:marLeft w:val="0"/>
              <w:marRight w:val="0"/>
              <w:marTop w:val="0"/>
              <w:marBottom w:val="0"/>
              <w:divBdr>
                <w:top w:val="none" w:sz="0" w:space="0" w:color="auto"/>
                <w:left w:val="none" w:sz="0" w:space="0" w:color="auto"/>
                <w:bottom w:val="none" w:sz="0" w:space="0" w:color="auto"/>
                <w:right w:val="none" w:sz="0" w:space="0" w:color="auto"/>
              </w:divBdr>
              <w:divsChild>
                <w:div w:id="1827237988">
                  <w:marLeft w:val="0"/>
                  <w:marRight w:val="0"/>
                  <w:marTop w:val="0"/>
                  <w:marBottom w:val="0"/>
                  <w:divBdr>
                    <w:top w:val="none" w:sz="0" w:space="0" w:color="auto"/>
                    <w:left w:val="none" w:sz="0" w:space="0" w:color="auto"/>
                    <w:bottom w:val="none" w:sz="0" w:space="0" w:color="auto"/>
                    <w:right w:val="none" w:sz="0" w:space="0" w:color="auto"/>
                  </w:divBdr>
                  <w:divsChild>
                    <w:div w:id="356125359">
                      <w:marLeft w:val="0"/>
                      <w:marRight w:val="0"/>
                      <w:marTop w:val="210"/>
                      <w:marBottom w:val="0"/>
                      <w:divBdr>
                        <w:top w:val="none" w:sz="0" w:space="0" w:color="auto"/>
                        <w:left w:val="none" w:sz="0" w:space="0" w:color="auto"/>
                        <w:bottom w:val="none" w:sz="0" w:space="0" w:color="auto"/>
                        <w:right w:val="none" w:sz="0" w:space="0" w:color="auto"/>
                      </w:divBdr>
                      <w:divsChild>
                        <w:div w:id="1188376276">
                          <w:marLeft w:val="0"/>
                          <w:marRight w:val="0"/>
                          <w:marTop w:val="0"/>
                          <w:marBottom w:val="0"/>
                          <w:divBdr>
                            <w:top w:val="none" w:sz="0" w:space="0" w:color="auto"/>
                            <w:left w:val="none" w:sz="0" w:space="0" w:color="auto"/>
                            <w:bottom w:val="none" w:sz="0" w:space="0" w:color="auto"/>
                            <w:right w:val="none" w:sz="0" w:space="0" w:color="auto"/>
                          </w:divBdr>
                          <w:divsChild>
                            <w:div w:id="1746995469">
                              <w:marLeft w:val="0"/>
                              <w:marRight w:val="0"/>
                              <w:marTop w:val="0"/>
                              <w:marBottom w:val="0"/>
                              <w:divBdr>
                                <w:top w:val="none" w:sz="0" w:space="0" w:color="auto"/>
                                <w:left w:val="none" w:sz="0" w:space="0" w:color="auto"/>
                                <w:bottom w:val="none" w:sz="0" w:space="0" w:color="auto"/>
                                <w:right w:val="none" w:sz="0" w:space="0" w:color="auto"/>
                              </w:divBdr>
                              <w:divsChild>
                                <w:div w:id="555317946">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88586">
      <w:bodyDiv w:val="1"/>
      <w:marLeft w:val="0"/>
      <w:marRight w:val="0"/>
      <w:marTop w:val="0"/>
      <w:marBottom w:val="0"/>
      <w:divBdr>
        <w:top w:val="none" w:sz="0" w:space="0" w:color="auto"/>
        <w:left w:val="none" w:sz="0" w:space="0" w:color="auto"/>
        <w:bottom w:val="none" w:sz="0" w:space="0" w:color="auto"/>
        <w:right w:val="none" w:sz="0" w:space="0" w:color="auto"/>
      </w:divBdr>
      <w:divsChild>
        <w:div w:id="164977572">
          <w:marLeft w:val="0"/>
          <w:marRight w:val="0"/>
          <w:marTop w:val="0"/>
          <w:marBottom w:val="0"/>
          <w:divBdr>
            <w:top w:val="none" w:sz="0" w:space="0" w:color="auto"/>
            <w:left w:val="none" w:sz="0" w:space="0" w:color="auto"/>
            <w:bottom w:val="none" w:sz="0" w:space="0" w:color="auto"/>
            <w:right w:val="none" w:sz="0" w:space="0" w:color="auto"/>
          </w:divBdr>
          <w:divsChild>
            <w:div w:id="1276983587">
              <w:marLeft w:val="0"/>
              <w:marRight w:val="0"/>
              <w:marTop w:val="0"/>
              <w:marBottom w:val="0"/>
              <w:divBdr>
                <w:top w:val="none" w:sz="0" w:space="0" w:color="auto"/>
                <w:left w:val="none" w:sz="0" w:space="0" w:color="auto"/>
                <w:bottom w:val="none" w:sz="0" w:space="0" w:color="auto"/>
                <w:right w:val="none" w:sz="0" w:space="0" w:color="auto"/>
              </w:divBdr>
              <w:divsChild>
                <w:div w:id="410542379">
                  <w:marLeft w:val="0"/>
                  <w:marRight w:val="0"/>
                  <w:marTop w:val="0"/>
                  <w:marBottom w:val="0"/>
                  <w:divBdr>
                    <w:top w:val="none" w:sz="0" w:space="0" w:color="auto"/>
                    <w:left w:val="none" w:sz="0" w:space="0" w:color="auto"/>
                    <w:bottom w:val="none" w:sz="0" w:space="0" w:color="auto"/>
                    <w:right w:val="none" w:sz="0" w:space="0" w:color="auto"/>
                  </w:divBdr>
                  <w:divsChild>
                    <w:div w:id="543104903">
                      <w:marLeft w:val="0"/>
                      <w:marRight w:val="0"/>
                      <w:marTop w:val="0"/>
                      <w:marBottom w:val="0"/>
                      <w:divBdr>
                        <w:top w:val="none" w:sz="0" w:space="0" w:color="auto"/>
                        <w:left w:val="none" w:sz="0" w:space="0" w:color="auto"/>
                        <w:bottom w:val="none" w:sz="0" w:space="0" w:color="auto"/>
                        <w:right w:val="none" w:sz="0" w:space="0" w:color="auto"/>
                      </w:divBdr>
                      <w:divsChild>
                        <w:div w:id="14386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503">
      <w:bodyDiv w:val="1"/>
      <w:marLeft w:val="0"/>
      <w:marRight w:val="0"/>
      <w:marTop w:val="0"/>
      <w:marBottom w:val="0"/>
      <w:divBdr>
        <w:top w:val="none" w:sz="0" w:space="0" w:color="auto"/>
        <w:left w:val="none" w:sz="0" w:space="0" w:color="auto"/>
        <w:bottom w:val="none" w:sz="0" w:space="0" w:color="auto"/>
        <w:right w:val="none" w:sz="0" w:space="0" w:color="auto"/>
      </w:divBdr>
      <w:divsChild>
        <w:div w:id="400449241">
          <w:marLeft w:val="0"/>
          <w:marRight w:val="0"/>
          <w:marTop w:val="0"/>
          <w:marBottom w:val="0"/>
          <w:divBdr>
            <w:top w:val="none" w:sz="0" w:space="0" w:color="auto"/>
            <w:left w:val="none" w:sz="0" w:space="0" w:color="auto"/>
            <w:bottom w:val="none" w:sz="0" w:space="0" w:color="auto"/>
            <w:right w:val="none" w:sz="0" w:space="0" w:color="auto"/>
          </w:divBdr>
          <w:divsChild>
            <w:div w:id="1354989067">
              <w:marLeft w:val="0"/>
              <w:marRight w:val="0"/>
              <w:marTop w:val="0"/>
              <w:marBottom w:val="0"/>
              <w:divBdr>
                <w:top w:val="none" w:sz="0" w:space="0" w:color="auto"/>
                <w:left w:val="none" w:sz="0" w:space="0" w:color="auto"/>
                <w:bottom w:val="none" w:sz="0" w:space="0" w:color="auto"/>
                <w:right w:val="none" w:sz="0" w:space="0" w:color="auto"/>
              </w:divBdr>
              <w:divsChild>
                <w:div w:id="408305634">
                  <w:marLeft w:val="0"/>
                  <w:marRight w:val="0"/>
                  <w:marTop w:val="0"/>
                  <w:marBottom w:val="0"/>
                  <w:divBdr>
                    <w:top w:val="none" w:sz="0" w:space="0" w:color="auto"/>
                    <w:left w:val="none" w:sz="0" w:space="0" w:color="auto"/>
                    <w:bottom w:val="none" w:sz="0" w:space="0" w:color="auto"/>
                    <w:right w:val="none" w:sz="0" w:space="0" w:color="auto"/>
                  </w:divBdr>
                  <w:divsChild>
                    <w:div w:id="1568220847">
                      <w:marLeft w:val="0"/>
                      <w:marRight w:val="0"/>
                      <w:marTop w:val="0"/>
                      <w:marBottom w:val="0"/>
                      <w:divBdr>
                        <w:top w:val="none" w:sz="0" w:space="0" w:color="auto"/>
                        <w:left w:val="none" w:sz="0" w:space="0" w:color="auto"/>
                        <w:bottom w:val="none" w:sz="0" w:space="0" w:color="auto"/>
                        <w:right w:val="none" w:sz="0" w:space="0" w:color="auto"/>
                      </w:divBdr>
                      <w:divsChild>
                        <w:div w:id="5586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794926">
      <w:bodyDiv w:val="1"/>
      <w:marLeft w:val="0"/>
      <w:marRight w:val="0"/>
      <w:marTop w:val="0"/>
      <w:marBottom w:val="0"/>
      <w:divBdr>
        <w:top w:val="none" w:sz="0" w:space="0" w:color="auto"/>
        <w:left w:val="none" w:sz="0" w:space="0" w:color="auto"/>
        <w:bottom w:val="none" w:sz="0" w:space="0" w:color="auto"/>
        <w:right w:val="none" w:sz="0" w:space="0" w:color="auto"/>
      </w:divBdr>
      <w:divsChild>
        <w:div w:id="837312538">
          <w:marLeft w:val="0"/>
          <w:marRight w:val="0"/>
          <w:marTop w:val="0"/>
          <w:marBottom w:val="0"/>
          <w:divBdr>
            <w:top w:val="none" w:sz="0" w:space="0" w:color="auto"/>
            <w:left w:val="none" w:sz="0" w:space="0" w:color="auto"/>
            <w:bottom w:val="none" w:sz="0" w:space="0" w:color="auto"/>
            <w:right w:val="none" w:sz="0" w:space="0" w:color="auto"/>
          </w:divBdr>
          <w:divsChild>
            <w:div w:id="899360769">
              <w:marLeft w:val="0"/>
              <w:marRight w:val="0"/>
              <w:marTop w:val="0"/>
              <w:marBottom w:val="0"/>
              <w:divBdr>
                <w:top w:val="none" w:sz="0" w:space="0" w:color="auto"/>
                <w:left w:val="none" w:sz="0" w:space="0" w:color="auto"/>
                <w:bottom w:val="none" w:sz="0" w:space="0" w:color="auto"/>
                <w:right w:val="none" w:sz="0" w:space="0" w:color="auto"/>
              </w:divBdr>
              <w:divsChild>
                <w:div w:id="14703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8437">
      <w:bodyDiv w:val="1"/>
      <w:marLeft w:val="0"/>
      <w:marRight w:val="0"/>
      <w:marTop w:val="0"/>
      <w:marBottom w:val="0"/>
      <w:divBdr>
        <w:top w:val="none" w:sz="0" w:space="0" w:color="auto"/>
        <w:left w:val="none" w:sz="0" w:space="0" w:color="auto"/>
        <w:bottom w:val="none" w:sz="0" w:space="0" w:color="auto"/>
        <w:right w:val="none" w:sz="0" w:space="0" w:color="auto"/>
      </w:divBdr>
      <w:divsChild>
        <w:div w:id="1878350703">
          <w:marLeft w:val="0"/>
          <w:marRight w:val="0"/>
          <w:marTop w:val="0"/>
          <w:marBottom w:val="0"/>
          <w:divBdr>
            <w:top w:val="none" w:sz="0" w:space="0" w:color="auto"/>
            <w:left w:val="none" w:sz="0" w:space="0" w:color="auto"/>
            <w:bottom w:val="none" w:sz="0" w:space="0" w:color="auto"/>
            <w:right w:val="none" w:sz="0" w:space="0" w:color="auto"/>
          </w:divBdr>
          <w:divsChild>
            <w:div w:id="895237207">
              <w:marLeft w:val="0"/>
              <w:marRight w:val="0"/>
              <w:marTop w:val="0"/>
              <w:marBottom w:val="0"/>
              <w:divBdr>
                <w:top w:val="none" w:sz="0" w:space="0" w:color="auto"/>
                <w:left w:val="none" w:sz="0" w:space="0" w:color="auto"/>
                <w:bottom w:val="none" w:sz="0" w:space="0" w:color="auto"/>
                <w:right w:val="none" w:sz="0" w:space="0" w:color="auto"/>
              </w:divBdr>
              <w:divsChild>
                <w:div w:id="1973321561">
                  <w:marLeft w:val="0"/>
                  <w:marRight w:val="0"/>
                  <w:marTop w:val="0"/>
                  <w:marBottom w:val="0"/>
                  <w:divBdr>
                    <w:top w:val="none" w:sz="0" w:space="0" w:color="auto"/>
                    <w:left w:val="none" w:sz="0" w:space="0" w:color="auto"/>
                    <w:bottom w:val="none" w:sz="0" w:space="0" w:color="auto"/>
                    <w:right w:val="none" w:sz="0" w:space="0" w:color="auto"/>
                  </w:divBdr>
                  <w:divsChild>
                    <w:div w:id="1821994505">
                      <w:marLeft w:val="0"/>
                      <w:marRight w:val="0"/>
                      <w:marTop w:val="0"/>
                      <w:marBottom w:val="0"/>
                      <w:divBdr>
                        <w:top w:val="none" w:sz="0" w:space="0" w:color="auto"/>
                        <w:left w:val="none" w:sz="0" w:space="0" w:color="auto"/>
                        <w:bottom w:val="none" w:sz="0" w:space="0" w:color="auto"/>
                        <w:right w:val="none" w:sz="0" w:space="0" w:color="auto"/>
                      </w:divBdr>
                      <w:divsChild>
                        <w:div w:id="621885233">
                          <w:marLeft w:val="0"/>
                          <w:marRight w:val="0"/>
                          <w:marTop w:val="0"/>
                          <w:marBottom w:val="0"/>
                          <w:divBdr>
                            <w:top w:val="none" w:sz="0" w:space="0" w:color="auto"/>
                            <w:left w:val="none" w:sz="0" w:space="0" w:color="auto"/>
                            <w:bottom w:val="none" w:sz="0" w:space="0" w:color="auto"/>
                            <w:right w:val="none" w:sz="0" w:space="0" w:color="auto"/>
                          </w:divBdr>
                          <w:divsChild>
                            <w:div w:id="17717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22966">
      <w:bodyDiv w:val="1"/>
      <w:marLeft w:val="0"/>
      <w:marRight w:val="0"/>
      <w:marTop w:val="0"/>
      <w:marBottom w:val="0"/>
      <w:divBdr>
        <w:top w:val="none" w:sz="0" w:space="0" w:color="auto"/>
        <w:left w:val="none" w:sz="0" w:space="0" w:color="auto"/>
        <w:bottom w:val="none" w:sz="0" w:space="0" w:color="auto"/>
        <w:right w:val="none" w:sz="0" w:space="0" w:color="auto"/>
      </w:divBdr>
      <w:divsChild>
        <w:div w:id="806439243">
          <w:marLeft w:val="0"/>
          <w:marRight w:val="0"/>
          <w:marTop w:val="0"/>
          <w:marBottom w:val="0"/>
          <w:divBdr>
            <w:top w:val="none" w:sz="0" w:space="0" w:color="auto"/>
            <w:left w:val="none" w:sz="0" w:space="0" w:color="auto"/>
            <w:bottom w:val="none" w:sz="0" w:space="0" w:color="auto"/>
            <w:right w:val="none" w:sz="0" w:space="0" w:color="auto"/>
          </w:divBdr>
          <w:divsChild>
            <w:div w:id="9709418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01596404">
      <w:bodyDiv w:val="1"/>
      <w:marLeft w:val="0"/>
      <w:marRight w:val="0"/>
      <w:marTop w:val="0"/>
      <w:marBottom w:val="0"/>
      <w:divBdr>
        <w:top w:val="none" w:sz="0" w:space="0" w:color="auto"/>
        <w:left w:val="none" w:sz="0" w:space="0" w:color="auto"/>
        <w:bottom w:val="none" w:sz="0" w:space="0" w:color="auto"/>
        <w:right w:val="none" w:sz="0" w:space="0" w:color="auto"/>
      </w:divBdr>
      <w:divsChild>
        <w:div w:id="1346128170">
          <w:marLeft w:val="0"/>
          <w:marRight w:val="0"/>
          <w:marTop w:val="0"/>
          <w:marBottom w:val="0"/>
          <w:divBdr>
            <w:top w:val="none" w:sz="0" w:space="0" w:color="auto"/>
            <w:left w:val="none" w:sz="0" w:space="0" w:color="auto"/>
            <w:bottom w:val="none" w:sz="0" w:space="0" w:color="auto"/>
            <w:right w:val="none" w:sz="0" w:space="0" w:color="auto"/>
          </w:divBdr>
          <w:divsChild>
            <w:div w:id="105084334">
              <w:marLeft w:val="0"/>
              <w:marRight w:val="0"/>
              <w:marTop w:val="0"/>
              <w:marBottom w:val="0"/>
              <w:divBdr>
                <w:top w:val="none" w:sz="0" w:space="0" w:color="auto"/>
                <w:left w:val="none" w:sz="0" w:space="0" w:color="auto"/>
                <w:bottom w:val="none" w:sz="0" w:space="0" w:color="auto"/>
                <w:right w:val="none" w:sz="0" w:space="0" w:color="auto"/>
              </w:divBdr>
              <w:divsChild>
                <w:div w:id="308051773">
                  <w:marLeft w:val="0"/>
                  <w:marRight w:val="0"/>
                  <w:marTop w:val="0"/>
                  <w:marBottom w:val="0"/>
                  <w:divBdr>
                    <w:top w:val="none" w:sz="0" w:space="0" w:color="auto"/>
                    <w:left w:val="none" w:sz="0" w:space="0" w:color="auto"/>
                    <w:bottom w:val="none" w:sz="0" w:space="0" w:color="auto"/>
                    <w:right w:val="none" w:sz="0" w:space="0" w:color="auto"/>
                  </w:divBdr>
                  <w:divsChild>
                    <w:div w:id="1105350238">
                      <w:marLeft w:val="0"/>
                      <w:marRight w:val="0"/>
                      <w:marTop w:val="0"/>
                      <w:marBottom w:val="0"/>
                      <w:divBdr>
                        <w:top w:val="none" w:sz="0" w:space="0" w:color="auto"/>
                        <w:left w:val="none" w:sz="0" w:space="0" w:color="auto"/>
                        <w:bottom w:val="none" w:sz="0" w:space="0" w:color="auto"/>
                        <w:right w:val="none" w:sz="0" w:space="0" w:color="auto"/>
                      </w:divBdr>
                      <w:divsChild>
                        <w:div w:id="1879584516">
                          <w:marLeft w:val="0"/>
                          <w:marRight w:val="0"/>
                          <w:marTop w:val="0"/>
                          <w:marBottom w:val="0"/>
                          <w:divBdr>
                            <w:top w:val="none" w:sz="0" w:space="0" w:color="auto"/>
                            <w:left w:val="none" w:sz="0" w:space="0" w:color="auto"/>
                            <w:bottom w:val="none" w:sz="0" w:space="0" w:color="auto"/>
                            <w:right w:val="none" w:sz="0" w:space="0" w:color="auto"/>
                          </w:divBdr>
                          <w:divsChild>
                            <w:div w:id="377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641315">
      <w:bodyDiv w:val="1"/>
      <w:marLeft w:val="0"/>
      <w:marRight w:val="0"/>
      <w:marTop w:val="0"/>
      <w:marBottom w:val="0"/>
      <w:divBdr>
        <w:top w:val="none" w:sz="0" w:space="0" w:color="auto"/>
        <w:left w:val="none" w:sz="0" w:space="0" w:color="auto"/>
        <w:bottom w:val="none" w:sz="0" w:space="0" w:color="auto"/>
        <w:right w:val="none" w:sz="0" w:space="0" w:color="auto"/>
      </w:divBdr>
      <w:divsChild>
        <w:div w:id="957835037">
          <w:marLeft w:val="0"/>
          <w:marRight w:val="0"/>
          <w:marTop w:val="0"/>
          <w:marBottom w:val="450"/>
          <w:divBdr>
            <w:top w:val="none" w:sz="0" w:space="0" w:color="auto"/>
            <w:left w:val="none" w:sz="0" w:space="0" w:color="auto"/>
            <w:bottom w:val="none" w:sz="0" w:space="0" w:color="auto"/>
            <w:right w:val="none" w:sz="0" w:space="0" w:color="auto"/>
          </w:divBdr>
          <w:divsChild>
            <w:div w:id="1240209992">
              <w:marLeft w:val="0"/>
              <w:marRight w:val="0"/>
              <w:marTop w:val="0"/>
              <w:marBottom w:val="0"/>
              <w:divBdr>
                <w:top w:val="none" w:sz="0" w:space="0" w:color="auto"/>
                <w:left w:val="none" w:sz="0" w:space="0" w:color="auto"/>
                <w:bottom w:val="none" w:sz="0" w:space="0" w:color="auto"/>
                <w:right w:val="none" w:sz="0" w:space="0" w:color="auto"/>
              </w:divBdr>
              <w:divsChild>
                <w:div w:id="119615000">
                  <w:marLeft w:val="0"/>
                  <w:marRight w:val="0"/>
                  <w:marTop w:val="0"/>
                  <w:marBottom w:val="0"/>
                  <w:divBdr>
                    <w:top w:val="none" w:sz="0" w:space="0" w:color="auto"/>
                    <w:left w:val="none" w:sz="0" w:space="0" w:color="auto"/>
                    <w:bottom w:val="none" w:sz="0" w:space="0" w:color="auto"/>
                    <w:right w:val="none" w:sz="0" w:space="0" w:color="auto"/>
                  </w:divBdr>
                  <w:divsChild>
                    <w:div w:id="16702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production.service-now.com/serviceportal?id=sc_cat_item&amp;sys_id=d5e6dfce1bb1d91081f34157b04bcb47&amp;sysparm_category=5633a73bdb91ef00f81bee71ca9619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lcf76f155ced4ddcb4097134ff3c332f xmlns="e269b097-0687-4382-95a6-d1187d84b2a1">
      <Terms xmlns="http://schemas.microsoft.com/office/infopath/2007/PartnerControls"/>
    </lcf76f155ced4ddcb4097134ff3c332f>
    <PublicURL xmlns="e269b097-0687-4382-95a6-d1187d84b2a1" xsi:nil="true"/>
    <PageURL xmlns="e269b097-0687-4382-95a6-d1187d84b2a1" xsi:nil="true"/>
    <_dlc_DocId xmlns="56c7aab3-81b5-44ad-ad72-57c916b76c08">7D7UTFFHD354-1258763940-46975</_dlc_DocId>
    <_dlc_DocIdUrl xmlns="56c7aab3-81b5-44ad-ad72-57c916b76c08">
      <Url>https://sotonac.sharepoint.com/teams/PublicDocuments/_layouts/15/DocIdRedir.aspx?ID=7D7UTFFHD354-1258763940-46975</Url>
      <Description>7D7UTFFHD354-1258763940-46975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9" ma:contentTypeDescription="Create a new document." ma:contentTypeScope="" ma:versionID="cf0f69acbbeb1e5956ead6c725945c8e">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27c48d9be47c956b9dbddc59728aab"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A42B98-7FAA-4106-AABE-891B7875D4FE}">
  <ds:schemaRefs>
    <ds:schemaRef ds:uri="http://schemas.microsoft.com/sharepoint/v3/contenttype/forms"/>
  </ds:schemaRefs>
</ds:datastoreItem>
</file>

<file path=customXml/itemProps2.xml><?xml version="1.0" encoding="utf-8"?>
<ds:datastoreItem xmlns:ds="http://schemas.openxmlformats.org/officeDocument/2006/customXml" ds:itemID="{D1447A37-DDAA-4AAA-B0E2-BDC9F17B145B}">
  <ds:schemaRef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7baf3f0f-a969-4095-885c-31f5903b3ea8"/>
    <ds:schemaRef ds:uri="46506786-d6e3-4e95-89c3-ebe3283fe0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AEC654-B5E7-49E2-9FF6-1E77B289BFBF}"/>
</file>

<file path=customXml/itemProps4.xml><?xml version="1.0" encoding="utf-8"?>
<ds:datastoreItem xmlns:ds="http://schemas.openxmlformats.org/officeDocument/2006/customXml" ds:itemID="{FD6FAD9D-5355-4A91-889A-79D46B29E1CC}">
  <ds:schemaRefs>
    <ds:schemaRef ds:uri="http://schemas.openxmlformats.org/officeDocument/2006/bibliography"/>
  </ds:schemaRefs>
</ds:datastoreItem>
</file>

<file path=customXml/itemProps5.xml><?xml version="1.0" encoding="utf-8"?>
<ds:datastoreItem xmlns:ds="http://schemas.openxmlformats.org/officeDocument/2006/customXml" ds:itemID="{30D6A67B-D69A-42AE-A677-5176932D0A96}"/>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4899</Characters>
  <Application>Microsoft Office Word</Application>
  <DocSecurity>4</DocSecurity>
  <Lines>40</Lines>
  <Paragraphs>11</Paragraphs>
  <ScaleCrop>false</ScaleCrop>
  <Company>Southampton University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Allen L.</dc:creator>
  <cp:keywords>V0.1</cp:keywords>
  <cp:lastModifiedBy>Sarah Foster</cp:lastModifiedBy>
  <cp:revision>2</cp:revision>
  <cp:lastPrinted>2015-08-20T13:31:00Z</cp:lastPrinted>
  <dcterms:created xsi:type="dcterms:W3CDTF">2023-02-10T14:41:00Z</dcterms:created>
  <dcterms:modified xsi:type="dcterms:W3CDTF">2023-02-10T14:41:00Z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27061072-f623-4d29-8e9c-4a8c2c8013a0</vt:lpwstr>
  </property>
</Properties>
</file>